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E8" w:rsidRDefault="00AD49E8" w:rsidP="00AD49E8">
      <w:pPr>
        <w:ind w:left="709"/>
        <w:jc w:val="right"/>
        <w:rPr>
          <w:b/>
          <w:sz w:val="26"/>
          <w:szCs w:val="26"/>
        </w:rPr>
      </w:pPr>
      <w:r w:rsidRPr="00B66B3C">
        <w:rPr>
          <w:b/>
          <w:sz w:val="26"/>
          <w:szCs w:val="26"/>
        </w:rPr>
        <w:t>ООО «</w:t>
      </w:r>
      <w:proofErr w:type="spellStart"/>
      <w:r w:rsidRPr="00B66B3C">
        <w:rPr>
          <w:b/>
          <w:sz w:val="26"/>
          <w:szCs w:val="26"/>
        </w:rPr>
        <w:t>АртТрек</w:t>
      </w:r>
      <w:proofErr w:type="spellEnd"/>
      <w:r w:rsidRPr="00B66B3C">
        <w:rPr>
          <w:b/>
          <w:sz w:val="26"/>
          <w:szCs w:val="26"/>
        </w:rPr>
        <w:t xml:space="preserve">» </w:t>
      </w:r>
    </w:p>
    <w:p w:rsidR="00AD49E8" w:rsidRDefault="00AD49E8" w:rsidP="00AD49E8">
      <w:pPr>
        <w:ind w:left="709"/>
        <w:jc w:val="right"/>
        <w:rPr>
          <w:b/>
          <w:sz w:val="26"/>
          <w:szCs w:val="26"/>
        </w:rPr>
      </w:pPr>
    </w:p>
    <w:p w:rsidR="00AD49E8" w:rsidRPr="00B66B3C" w:rsidRDefault="00AD49E8" w:rsidP="00AD49E8">
      <w:pPr>
        <w:ind w:left="709"/>
        <w:jc w:val="right"/>
        <w:rPr>
          <w:sz w:val="26"/>
          <w:szCs w:val="26"/>
        </w:rPr>
      </w:pPr>
      <w:r w:rsidRPr="00B66B3C">
        <w:rPr>
          <w:sz w:val="26"/>
          <w:szCs w:val="26"/>
        </w:rPr>
        <w:t xml:space="preserve">392000, </w:t>
      </w:r>
      <w:r>
        <w:rPr>
          <w:sz w:val="26"/>
          <w:szCs w:val="26"/>
        </w:rPr>
        <w:t>г.</w:t>
      </w:r>
      <w:r w:rsidRPr="00B66B3C">
        <w:rPr>
          <w:sz w:val="26"/>
          <w:szCs w:val="26"/>
        </w:rPr>
        <w:t xml:space="preserve"> Тамбов, </w:t>
      </w:r>
    </w:p>
    <w:p w:rsidR="00AD49E8" w:rsidRDefault="00AD49E8" w:rsidP="00AD49E8">
      <w:pPr>
        <w:ind w:left="709"/>
        <w:jc w:val="right"/>
        <w:rPr>
          <w:sz w:val="26"/>
          <w:szCs w:val="26"/>
        </w:rPr>
      </w:pPr>
      <w:r>
        <w:rPr>
          <w:sz w:val="26"/>
          <w:szCs w:val="26"/>
        </w:rPr>
        <w:t xml:space="preserve">ул. </w:t>
      </w:r>
      <w:r w:rsidRPr="00B66B3C">
        <w:rPr>
          <w:sz w:val="26"/>
          <w:szCs w:val="26"/>
        </w:rPr>
        <w:t>Монтажников, 4</w:t>
      </w:r>
      <w:proofErr w:type="gramStart"/>
      <w:r w:rsidRPr="00B66B3C">
        <w:rPr>
          <w:sz w:val="26"/>
          <w:szCs w:val="26"/>
        </w:rPr>
        <w:t xml:space="preserve"> В</w:t>
      </w:r>
      <w:proofErr w:type="gramEnd"/>
    </w:p>
    <w:p w:rsidR="00AD49E8" w:rsidRDefault="00AD49E8" w:rsidP="00AD49E8">
      <w:pPr>
        <w:ind w:left="709"/>
        <w:jc w:val="right"/>
        <w:rPr>
          <w:b/>
          <w:sz w:val="26"/>
          <w:szCs w:val="26"/>
        </w:rPr>
      </w:pPr>
    </w:p>
    <w:p w:rsidR="00AD49E8" w:rsidRPr="00EC24F5" w:rsidRDefault="00AD49E8" w:rsidP="00AD49E8">
      <w:pPr>
        <w:ind w:left="709"/>
        <w:jc w:val="right"/>
        <w:rPr>
          <w:b/>
          <w:sz w:val="26"/>
          <w:szCs w:val="26"/>
        </w:rPr>
      </w:pPr>
      <w:r w:rsidRPr="00EC24F5">
        <w:rPr>
          <w:b/>
          <w:sz w:val="26"/>
          <w:szCs w:val="26"/>
        </w:rPr>
        <w:t>ООО «</w:t>
      </w:r>
      <w:r>
        <w:rPr>
          <w:b/>
          <w:sz w:val="26"/>
          <w:szCs w:val="26"/>
        </w:rPr>
        <w:t>Эльдорадо</w:t>
      </w:r>
      <w:r w:rsidRPr="00EC24F5">
        <w:rPr>
          <w:b/>
          <w:sz w:val="26"/>
          <w:szCs w:val="26"/>
        </w:rPr>
        <w:t xml:space="preserve">» </w:t>
      </w:r>
    </w:p>
    <w:p w:rsidR="00AD49E8" w:rsidRPr="00EC24F5" w:rsidRDefault="00AD49E8" w:rsidP="00AD49E8">
      <w:pPr>
        <w:ind w:left="709"/>
        <w:jc w:val="right"/>
        <w:rPr>
          <w:b/>
          <w:sz w:val="26"/>
          <w:szCs w:val="26"/>
        </w:rPr>
      </w:pPr>
    </w:p>
    <w:p w:rsidR="00AD49E8" w:rsidRPr="00EC24F5" w:rsidRDefault="00AD49E8" w:rsidP="00AD49E8">
      <w:pPr>
        <w:ind w:left="709"/>
        <w:jc w:val="right"/>
        <w:rPr>
          <w:sz w:val="26"/>
          <w:szCs w:val="26"/>
        </w:rPr>
      </w:pPr>
      <w:r w:rsidRPr="00EC24F5">
        <w:rPr>
          <w:sz w:val="26"/>
          <w:szCs w:val="26"/>
        </w:rPr>
        <w:t>3920</w:t>
      </w:r>
      <w:r>
        <w:rPr>
          <w:sz w:val="26"/>
          <w:szCs w:val="26"/>
        </w:rPr>
        <w:t>00</w:t>
      </w:r>
      <w:r w:rsidRPr="00EC24F5">
        <w:rPr>
          <w:sz w:val="26"/>
          <w:szCs w:val="26"/>
        </w:rPr>
        <w:t>, г. Тамбов</w:t>
      </w:r>
    </w:p>
    <w:p w:rsidR="00AD49E8" w:rsidRDefault="00AD49E8" w:rsidP="00AD49E8">
      <w:pPr>
        <w:ind w:left="709"/>
        <w:jc w:val="right"/>
        <w:rPr>
          <w:sz w:val="26"/>
          <w:szCs w:val="26"/>
        </w:rPr>
      </w:pPr>
      <w:r w:rsidRPr="00EC24F5">
        <w:rPr>
          <w:sz w:val="26"/>
          <w:szCs w:val="26"/>
        </w:rPr>
        <w:t xml:space="preserve"> ул. </w:t>
      </w:r>
      <w:r>
        <w:rPr>
          <w:sz w:val="26"/>
          <w:szCs w:val="26"/>
        </w:rPr>
        <w:t>Советская, 34-516</w:t>
      </w:r>
    </w:p>
    <w:p w:rsidR="00AD49E8" w:rsidRDefault="00AD49E8" w:rsidP="00AD49E8">
      <w:pPr>
        <w:ind w:left="709"/>
        <w:jc w:val="right"/>
        <w:rPr>
          <w:sz w:val="26"/>
          <w:szCs w:val="26"/>
        </w:rPr>
      </w:pPr>
    </w:p>
    <w:p w:rsidR="00AD49E8" w:rsidRPr="00381E44" w:rsidRDefault="00381E44" w:rsidP="00AD49E8">
      <w:pPr>
        <w:ind w:left="709"/>
        <w:jc w:val="right"/>
        <w:rPr>
          <w:sz w:val="26"/>
          <w:szCs w:val="26"/>
          <w:lang w:val="en-US"/>
        </w:rPr>
      </w:pPr>
      <w:bookmarkStart w:id="0" w:name="_GoBack"/>
      <w:bookmarkEnd w:id="0"/>
      <w:r w:rsidRPr="00381E44">
        <w:rPr>
          <w:b/>
          <w:sz w:val="26"/>
          <w:szCs w:val="26"/>
        </w:rPr>
        <w:t>&lt;</w:t>
      </w:r>
      <w:r>
        <w:rPr>
          <w:b/>
          <w:sz w:val="26"/>
          <w:szCs w:val="26"/>
          <w:lang w:val="en-US"/>
        </w:rPr>
        <w:t>…&gt;</w:t>
      </w:r>
    </w:p>
    <w:p w:rsidR="00AD49E8" w:rsidRDefault="00AD49E8" w:rsidP="00AD49E8">
      <w:pPr>
        <w:ind w:left="709"/>
        <w:jc w:val="right"/>
        <w:rPr>
          <w:sz w:val="26"/>
          <w:szCs w:val="26"/>
        </w:rPr>
      </w:pPr>
    </w:p>
    <w:p w:rsidR="00AD49E8" w:rsidRPr="00EC24F5" w:rsidRDefault="00AD49E8" w:rsidP="00AD49E8">
      <w:pPr>
        <w:ind w:left="709"/>
        <w:jc w:val="right"/>
        <w:rPr>
          <w:b/>
          <w:sz w:val="26"/>
          <w:szCs w:val="26"/>
        </w:rPr>
      </w:pPr>
      <w:r w:rsidRPr="00EC24F5">
        <w:rPr>
          <w:sz w:val="26"/>
          <w:szCs w:val="26"/>
        </w:rPr>
        <w:t xml:space="preserve"> </w:t>
      </w:r>
      <w:r w:rsidRPr="00EC24F5">
        <w:rPr>
          <w:b/>
          <w:sz w:val="26"/>
          <w:szCs w:val="26"/>
        </w:rPr>
        <w:t>Главе администрации г. Тамбова</w:t>
      </w:r>
    </w:p>
    <w:p w:rsidR="00AD49E8" w:rsidRPr="00EC24F5" w:rsidRDefault="00AD49E8" w:rsidP="00AD49E8">
      <w:pPr>
        <w:ind w:left="709"/>
        <w:jc w:val="right"/>
        <w:rPr>
          <w:b/>
          <w:sz w:val="26"/>
          <w:szCs w:val="26"/>
        </w:rPr>
      </w:pPr>
      <w:r w:rsidRPr="00EC24F5">
        <w:rPr>
          <w:b/>
          <w:sz w:val="26"/>
          <w:szCs w:val="26"/>
        </w:rPr>
        <w:t>Боброву А.Ф.</w:t>
      </w:r>
    </w:p>
    <w:p w:rsidR="00AD49E8" w:rsidRPr="00EC24F5" w:rsidRDefault="00AD49E8" w:rsidP="00AD49E8">
      <w:pPr>
        <w:ind w:left="709"/>
        <w:jc w:val="right"/>
        <w:rPr>
          <w:sz w:val="26"/>
          <w:szCs w:val="26"/>
        </w:rPr>
      </w:pPr>
    </w:p>
    <w:p w:rsidR="00AD49E8" w:rsidRPr="00EC24F5" w:rsidRDefault="00AD49E8" w:rsidP="00AD49E8">
      <w:pPr>
        <w:ind w:left="709"/>
        <w:jc w:val="right"/>
        <w:rPr>
          <w:sz w:val="26"/>
          <w:szCs w:val="26"/>
        </w:rPr>
      </w:pPr>
      <w:r w:rsidRPr="00EC24F5">
        <w:rPr>
          <w:sz w:val="26"/>
          <w:szCs w:val="26"/>
        </w:rPr>
        <w:t>г. Тамбов, 392000</w:t>
      </w:r>
    </w:p>
    <w:p w:rsidR="00AD49E8" w:rsidRDefault="00AD49E8" w:rsidP="00AD49E8">
      <w:pPr>
        <w:ind w:left="709"/>
        <w:jc w:val="right"/>
        <w:rPr>
          <w:b/>
          <w:sz w:val="26"/>
          <w:szCs w:val="26"/>
        </w:rPr>
      </w:pPr>
      <w:r w:rsidRPr="00EC24F5">
        <w:rPr>
          <w:sz w:val="26"/>
          <w:szCs w:val="26"/>
        </w:rPr>
        <w:t>ул. Коммунальная, д. 6</w:t>
      </w:r>
    </w:p>
    <w:p w:rsidR="003011DE" w:rsidRPr="006C1614" w:rsidRDefault="003011DE" w:rsidP="003011DE">
      <w:pPr>
        <w:pStyle w:val="a3"/>
        <w:rPr>
          <w:b w:val="0"/>
          <w:sz w:val="26"/>
          <w:szCs w:val="26"/>
          <w:lang w:val="ru-RU"/>
        </w:rPr>
      </w:pPr>
    </w:p>
    <w:p w:rsidR="00726BC7" w:rsidRDefault="00726BC7" w:rsidP="003011DE">
      <w:pPr>
        <w:pStyle w:val="a3"/>
        <w:jc w:val="center"/>
        <w:rPr>
          <w:b w:val="0"/>
          <w:sz w:val="26"/>
          <w:szCs w:val="26"/>
          <w:lang w:val="ru-RU"/>
        </w:rPr>
      </w:pPr>
    </w:p>
    <w:p w:rsidR="003011DE" w:rsidRPr="006C1614" w:rsidRDefault="003011DE" w:rsidP="003011DE">
      <w:pPr>
        <w:pStyle w:val="a3"/>
        <w:jc w:val="center"/>
        <w:rPr>
          <w:b w:val="0"/>
          <w:sz w:val="26"/>
          <w:szCs w:val="26"/>
          <w:lang w:val="ru-RU"/>
        </w:rPr>
      </w:pPr>
      <w:r w:rsidRPr="006C1614">
        <w:rPr>
          <w:b w:val="0"/>
          <w:sz w:val="26"/>
          <w:szCs w:val="26"/>
        </w:rPr>
        <w:t xml:space="preserve">Р Е Ш Е Н И Е № </w:t>
      </w:r>
      <w:r w:rsidRPr="006C1614">
        <w:rPr>
          <w:b w:val="0"/>
          <w:sz w:val="26"/>
          <w:szCs w:val="26"/>
          <w:lang w:val="ru-RU"/>
        </w:rPr>
        <w:t>Р-</w:t>
      </w:r>
      <w:r w:rsidR="00575723">
        <w:rPr>
          <w:b w:val="0"/>
          <w:sz w:val="26"/>
          <w:szCs w:val="26"/>
          <w:lang w:val="ru-RU"/>
        </w:rPr>
        <w:t>4</w:t>
      </w:r>
      <w:r w:rsidR="00AD49E8">
        <w:rPr>
          <w:b w:val="0"/>
          <w:sz w:val="26"/>
          <w:szCs w:val="26"/>
          <w:lang w:val="ru-RU"/>
        </w:rPr>
        <w:t>5</w:t>
      </w:r>
      <w:r w:rsidRPr="006C1614">
        <w:rPr>
          <w:b w:val="0"/>
          <w:sz w:val="26"/>
          <w:szCs w:val="26"/>
          <w:lang w:val="ru-RU"/>
        </w:rPr>
        <w:t>/1</w:t>
      </w:r>
      <w:r w:rsidR="00647315" w:rsidRPr="006C1614">
        <w:rPr>
          <w:b w:val="0"/>
          <w:sz w:val="26"/>
          <w:szCs w:val="26"/>
          <w:lang w:val="ru-RU"/>
        </w:rPr>
        <w:t>3</w:t>
      </w:r>
    </w:p>
    <w:p w:rsidR="003011DE" w:rsidRPr="006C1614" w:rsidRDefault="003011DE" w:rsidP="003011DE">
      <w:pPr>
        <w:pStyle w:val="a3"/>
        <w:jc w:val="center"/>
        <w:rPr>
          <w:b w:val="0"/>
          <w:sz w:val="26"/>
          <w:szCs w:val="26"/>
          <w:lang w:val="ru-RU"/>
        </w:rPr>
      </w:pPr>
    </w:p>
    <w:p w:rsidR="003011DE" w:rsidRPr="006C1614" w:rsidRDefault="003011DE" w:rsidP="003011DE">
      <w:pPr>
        <w:widowControl w:val="0"/>
        <w:autoSpaceDN w:val="0"/>
        <w:ind w:firstLine="708"/>
        <w:textAlignment w:val="baseline"/>
        <w:rPr>
          <w:rFonts w:eastAsia="Lucida Sans Unicode"/>
          <w:color w:val="000000"/>
          <w:kern w:val="3"/>
          <w:sz w:val="26"/>
          <w:szCs w:val="26"/>
          <w:lang w:bidi="en-US"/>
        </w:rPr>
      </w:pPr>
      <w:r w:rsidRPr="006C1614">
        <w:rPr>
          <w:rFonts w:eastAsia="Lucida Sans Unicode"/>
          <w:color w:val="000000"/>
          <w:kern w:val="3"/>
          <w:sz w:val="26"/>
          <w:szCs w:val="26"/>
          <w:lang w:bidi="en-US"/>
        </w:rPr>
        <w:t xml:space="preserve">Резолютивная часть решения объявлена </w:t>
      </w:r>
      <w:r w:rsidR="00AD49E8">
        <w:rPr>
          <w:rFonts w:eastAsia="Lucida Sans Unicode"/>
          <w:color w:val="000000"/>
          <w:kern w:val="3"/>
          <w:sz w:val="26"/>
          <w:szCs w:val="26"/>
          <w:lang w:bidi="en-US"/>
        </w:rPr>
        <w:t>5</w:t>
      </w:r>
      <w:r w:rsidRPr="006C1614">
        <w:rPr>
          <w:rFonts w:eastAsia="Lucida Sans Unicode"/>
          <w:color w:val="000000"/>
          <w:kern w:val="3"/>
          <w:sz w:val="26"/>
          <w:szCs w:val="26"/>
          <w:lang w:bidi="en-US"/>
        </w:rPr>
        <w:t xml:space="preserve"> </w:t>
      </w:r>
      <w:r w:rsidR="00AD49E8">
        <w:rPr>
          <w:rFonts w:eastAsia="Lucida Sans Unicode"/>
          <w:color w:val="000000"/>
          <w:kern w:val="3"/>
          <w:sz w:val="26"/>
          <w:szCs w:val="26"/>
          <w:lang w:bidi="en-US"/>
        </w:rPr>
        <w:t>марта</w:t>
      </w:r>
      <w:r w:rsidRPr="006C1614">
        <w:rPr>
          <w:rFonts w:eastAsia="Lucida Sans Unicode"/>
          <w:color w:val="000000"/>
          <w:kern w:val="3"/>
          <w:sz w:val="26"/>
          <w:szCs w:val="26"/>
          <w:lang w:bidi="en-US"/>
        </w:rPr>
        <w:t xml:space="preserve"> 201</w:t>
      </w:r>
      <w:r w:rsidR="00575723">
        <w:rPr>
          <w:rFonts w:eastAsia="Lucida Sans Unicode"/>
          <w:color w:val="000000"/>
          <w:kern w:val="3"/>
          <w:sz w:val="26"/>
          <w:szCs w:val="26"/>
          <w:lang w:bidi="en-US"/>
        </w:rPr>
        <w:t>4</w:t>
      </w:r>
      <w:r w:rsidRPr="006C1614">
        <w:rPr>
          <w:rFonts w:eastAsia="Lucida Sans Unicode"/>
          <w:color w:val="000000"/>
          <w:kern w:val="3"/>
          <w:sz w:val="26"/>
          <w:szCs w:val="26"/>
          <w:lang w:bidi="en-US"/>
        </w:rPr>
        <w:t xml:space="preserve"> года                                                                             </w:t>
      </w:r>
    </w:p>
    <w:p w:rsidR="003011DE" w:rsidRPr="006C1614" w:rsidRDefault="003011DE" w:rsidP="003011DE">
      <w:pPr>
        <w:ind w:firstLine="708"/>
        <w:rPr>
          <w:sz w:val="26"/>
          <w:szCs w:val="26"/>
        </w:rPr>
      </w:pPr>
      <w:r w:rsidRPr="006C1614">
        <w:rPr>
          <w:rFonts w:eastAsia="Lucida Sans Unicode"/>
          <w:color w:val="000000"/>
          <w:kern w:val="3"/>
          <w:sz w:val="26"/>
          <w:szCs w:val="26"/>
          <w:lang w:bidi="en-US"/>
        </w:rPr>
        <w:t xml:space="preserve">Решение изготовлено в полном объеме  </w:t>
      </w:r>
      <w:r w:rsidR="00AD49E8">
        <w:rPr>
          <w:rFonts w:eastAsia="Lucida Sans Unicode"/>
          <w:color w:val="000000"/>
          <w:kern w:val="3"/>
          <w:sz w:val="26"/>
          <w:szCs w:val="26"/>
          <w:lang w:bidi="en-US"/>
        </w:rPr>
        <w:t>1</w:t>
      </w:r>
      <w:r w:rsidR="006B6C56">
        <w:rPr>
          <w:rFonts w:eastAsia="Lucida Sans Unicode"/>
          <w:color w:val="000000"/>
          <w:kern w:val="3"/>
          <w:sz w:val="26"/>
          <w:szCs w:val="26"/>
          <w:lang w:bidi="en-US"/>
        </w:rPr>
        <w:t>7</w:t>
      </w:r>
      <w:r w:rsidRPr="006C1614">
        <w:rPr>
          <w:rFonts w:eastAsia="Lucida Sans Unicode"/>
          <w:color w:val="000000"/>
          <w:kern w:val="3"/>
          <w:sz w:val="26"/>
          <w:szCs w:val="26"/>
          <w:lang w:bidi="en-US"/>
        </w:rPr>
        <w:t xml:space="preserve"> </w:t>
      </w:r>
      <w:r w:rsidR="00AD49E8">
        <w:rPr>
          <w:rFonts w:eastAsia="Lucida Sans Unicode"/>
          <w:color w:val="000000"/>
          <w:kern w:val="3"/>
          <w:sz w:val="26"/>
          <w:szCs w:val="26"/>
          <w:lang w:bidi="en-US"/>
        </w:rPr>
        <w:t>марта</w:t>
      </w:r>
      <w:r w:rsidRPr="006C1614">
        <w:rPr>
          <w:rFonts w:eastAsia="Lucida Sans Unicode"/>
          <w:color w:val="000000"/>
          <w:kern w:val="3"/>
          <w:sz w:val="26"/>
          <w:szCs w:val="26"/>
          <w:lang w:bidi="en-US"/>
        </w:rPr>
        <w:t xml:space="preserve"> 201</w:t>
      </w:r>
      <w:r w:rsidR="00575723">
        <w:rPr>
          <w:rFonts w:eastAsia="Lucida Sans Unicode"/>
          <w:color w:val="000000"/>
          <w:kern w:val="3"/>
          <w:sz w:val="26"/>
          <w:szCs w:val="26"/>
          <w:lang w:bidi="en-US"/>
        </w:rPr>
        <w:t>4</w:t>
      </w:r>
      <w:r w:rsidRPr="006C1614">
        <w:rPr>
          <w:rFonts w:eastAsia="Lucida Sans Unicode"/>
          <w:color w:val="000000"/>
          <w:kern w:val="3"/>
          <w:sz w:val="26"/>
          <w:szCs w:val="26"/>
          <w:lang w:bidi="en-US"/>
        </w:rPr>
        <w:t xml:space="preserve"> года</w:t>
      </w:r>
    </w:p>
    <w:p w:rsidR="003011DE" w:rsidRPr="006C1614" w:rsidRDefault="003011DE" w:rsidP="003011DE">
      <w:pPr>
        <w:pStyle w:val="a3"/>
        <w:jc w:val="both"/>
        <w:rPr>
          <w:b w:val="0"/>
          <w:sz w:val="26"/>
          <w:szCs w:val="26"/>
        </w:rPr>
      </w:pP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t xml:space="preserve">          </w:t>
      </w:r>
      <w:r w:rsidRPr="006C1614">
        <w:rPr>
          <w:b w:val="0"/>
          <w:sz w:val="26"/>
          <w:szCs w:val="26"/>
          <w:lang w:val="ru-RU"/>
        </w:rPr>
        <w:t xml:space="preserve">                      </w:t>
      </w:r>
      <w:r w:rsidRPr="006C1614">
        <w:rPr>
          <w:b w:val="0"/>
          <w:sz w:val="26"/>
          <w:szCs w:val="26"/>
        </w:rPr>
        <w:t xml:space="preserve"> </w:t>
      </w:r>
      <w:r w:rsidRPr="006C1614">
        <w:rPr>
          <w:b w:val="0"/>
          <w:sz w:val="26"/>
          <w:szCs w:val="26"/>
          <w:lang w:val="ru-RU"/>
        </w:rPr>
        <w:t xml:space="preserve">        </w:t>
      </w:r>
      <w:r w:rsidRPr="006C1614">
        <w:rPr>
          <w:b w:val="0"/>
          <w:sz w:val="26"/>
          <w:szCs w:val="26"/>
        </w:rPr>
        <w:t>г. Тамбов</w:t>
      </w:r>
    </w:p>
    <w:p w:rsidR="003011DE" w:rsidRPr="006C1614" w:rsidRDefault="003011DE" w:rsidP="003011DE">
      <w:pPr>
        <w:pStyle w:val="a3"/>
        <w:jc w:val="both"/>
        <w:rPr>
          <w:b w:val="0"/>
          <w:sz w:val="26"/>
          <w:szCs w:val="26"/>
        </w:rPr>
      </w:pPr>
    </w:p>
    <w:p w:rsidR="003011DE" w:rsidRPr="006C1614" w:rsidRDefault="003011DE" w:rsidP="003011DE">
      <w:pPr>
        <w:pStyle w:val="a3"/>
        <w:ind w:firstLine="709"/>
        <w:jc w:val="both"/>
        <w:rPr>
          <w:b w:val="0"/>
          <w:sz w:val="26"/>
          <w:szCs w:val="26"/>
        </w:rPr>
      </w:pPr>
      <w:r w:rsidRPr="006C1614">
        <w:rPr>
          <w:b w:val="0"/>
          <w:sz w:val="26"/>
          <w:szCs w:val="26"/>
        </w:rPr>
        <w:t>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w:t>
      </w:r>
    </w:p>
    <w:p w:rsidR="003011DE" w:rsidRPr="006C1614" w:rsidRDefault="003011DE" w:rsidP="003011DE">
      <w:pPr>
        <w:pStyle w:val="a3"/>
        <w:ind w:firstLine="709"/>
        <w:jc w:val="both"/>
        <w:rPr>
          <w:b w:val="0"/>
          <w:sz w:val="26"/>
          <w:szCs w:val="26"/>
        </w:rPr>
      </w:pPr>
      <w:r w:rsidRPr="006C1614">
        <w:rPr>
          <w:b w:val="0"/>
          <w:sz w:val="26"/>
          <w:szCs w:val="26"/>
        </w:rPr>
        <w:t>председатель Комиссии –</w:t>
      </w:r>
      <w:r w:rsidRPr="006C1614">
        <w:rPr>
          <w:b w:val="0"/>
          <w:sz w:val="26"/>
          <w:szCs w:val="26"/>
          <w:lang w:val="ru-RU"/>
        </w:rPr>
        <w:t xml:space="preserve"> </w:t>
      </w:r>
      <w:r w:rsidRPr="006C1614">
        <w:rPr>
          <w:b w:val="0"/>
          <w:sz w:val="26"/>
          <w:szCs w:val="26"/>
        </w:rPr>
        <w:t>руководител</w:t>
      </w:r>
      <w:r w:rsidR="00D85EEC">
        <w:rPr>
          <w:b w:val="0"/>
          <w:sz w:val="26"/>
          <w:szCs w:val="26"/>
          <w:lang w:val="ru-RU"/>
        </w:rPr>
        <w:t>ь</w:t>
      </w:r>
      <w:r w:rsidR="00575723">
        <w:rPr>
          <w:b w:val="0"/>
          <w:sz w:val="26"/>
          <w:szCs w:val="26"/>
          <w:lang w:val="ru-RU"/>
        </w:rPr>
        <w:t xml:space="preserve"> Управления</w:t>
      </w:r>
      <w:r w:rsidRPr="006C1614">
        <w:rPr>
          <w:b w:val="0"/>
          <w:sz w:val="26"/>
          <w:szCs w:val="26"/>
        </w:rPr>
        <w:t xml:space="preserve"> </w:t>
      </w:r>
      <w:r w:rsidR="00575723">
        <w:rPr>
          <w:b w:val="0"/>
          <w:sz w:val="26"/>
          <w:szCs w:val="26"/>
          <w:lang w:val="ru-RU"/>
        </w:rPr>
        <w:t>Гречишникова Е.А</w:t>
      </w:r>
      <w:r w:rsidRPr="006C1614">
        <w:rPr>
          <w:b w:val="0"/>
          <w:sz w:val="26"/>
          <w:szCs w:val="26"/>
          <w:lang w:val="ru-RU"/>
        </w:rPr>
        <w:t>.</w:t>
      </w:r>
      <w:r w:rsidRPr="006C1614">
        <w:rPr>
          <w:b w:val="0"/>
          <w:sz w:val="26"/>
          <w:szCs w:val="26"/>
        </w:rPr>
        <w:t>,</w:t>
      </w:r>
    </w:p>
    <w:p w:rsidR="003011DE" w:rsidRPr="00AD49E8" w:rsidRDefault="003011DE" w:rsidP="003011DE">
      <w:pPr>
        <w:pStyle w:val="a3"/>
        <w:ind w:firstLine="709"/>
        <w:jc w:val="both"/>
        <w:rPr>
          <w:b w:val="0"/>
          <w:sz w:val="26"/>
          <w:szCs w:val="26"/>
          <w:lang w:val="ru-RU"/>
        </w:rPr>
      </w:pPr>
      <w:r w:rsidRPr="006C1614">
        <w:rPr>
          <w:b w:val="0"/>
          <w:sz w:val="26"/>
          <w:szCs w:val="26"/>
        </w:rPr>
        <w:t>члены Комиссии –</w:t>
      </w:r>
      <w:r w:rsidR="00647315" w:rsidRPr="006C1614">
        <w:rPr>
          <w:b w:val="0"/>
          <w:sz w:val="26"/>
          <w:szCs w:val="26"/>
          <w:lang w:val="ru-RU"/>
        </w:rPr>
        <w:t xml:space="preserve"> </w:t>
      </w:r>
      <w:r w:rsidR="00AD49E8">
        <w:rPr>
          <w:b w:val="0"/>
          <w:sz w:val="26"/>
          <w:szCs w:val="26"/>
          <w:lang w:val="ru-RU"/>
        </w:rPr>
        <w:t xml:space="preserve">начальник отдела </w:t>
      </w:r>
      <w:r w:rsidR="00AD49E8" w:rsidRPr="006C1614">
        <w:rPr>
          <w:b w:val="0"/>
          <w:sz w:val="26"/>
          <w:szCs w:val="26"/>
        </w:rPr>
        <w:t>регулирования деятельности естественных монополий и рекламного контроля</w:t>
      </w:r>
      <w:r w:rsidR="00AD49E8">
        <w:rPr>
          <w:b w:val="0"/>
          <w:sz w:val="26"/>
          <w:szCs w:val="26"/>
          <w:lang w:val="ru-RU"/>
        </w:rPr>
        <w:t xml:space="preserve"> Мурзин К.И., </w:t>
      </w:r>
      <w:r w:rsidR="00647315" w:rsidRPr="006C1614">
        <w:rPr>
          <w:b w:val="0"/>
          <w:sz w:val="26"/>
          <w:szCs w:val="26"/>
          <w:lang w:val="ru-RU"/>
        </w:rPr>
        <w:t>главный</w:t>
      </w:r>
      <w:r w:rsidRPr="006C1614">
        <w:rPr>
          <w:b w:val="0"/>
          <w:sz w:val="26"/>
          <w:szCs w:val="26"/>
        </w:rPr>
        <w:t xml:space="preserve"> специалист-эксперт отдела регулирования деятельности естественных монополий и рекламного контроля </w:t>
      </w:r>
      <w:r w:rsidRPr="006C1614">
        <w:rPr>
          <w:b w:val="0"/>
          <w:sz w:val="26"/>
          <w:szCs w:val="26"/>
          <w:lang w:val="ru-RU"/>
        </w:rPr>
        <w:t>Заботнова Т.В.</w:t>
      </w:r>
      <w:r w:rsidRPr="006C1614">
        <w:rPr>
          <w:b w:val="0"/>
          <w:sz w:val="26"/>
          <w:szCs w:val="26"/>
        </w:rPr>
        <w:t>,</w:t>
      </w:r>
      <w:r w:rsidRPr="006C1614">
        <w:rPr>
          <w:b w:val="0"/>
          <w:sz w:val="26"/>
          <w:szCs w:val="26"/>
          <w:lang w:val="ru-RU"/>
        </w:rPr>
        <w:t xml:space="preserve"> </w:t>
      </w:r>
      <w:r w:rsidR="00571D40">
        <w:rPr>
          <w:b w:val="0"/>
          <w:sz w:val="26"/>
          <w:szCs w:val="26"/>
          <w:lang w:val="ru-RU"/>
        </w:rPr>
        <w:t xml:space="preserve">ведущий </w:t>
      </w:r>
      <w:r w:rsidRPr="006C1614">
        <w:rPr>
          <w:b w:val="0"/>
          <w:sz w:val="26"/>
          <w:szCs w:val="26"/>
        </w:rPr>
        <w:t>специалист</w:t>
      </w:r>
      <w:r w:rsidR="00647315" w:rsidRPr="006C1614">
        <w:rPr>
          <w:b w:val="0"/>
          <w:sz w:val="26"/>
          <w:szCs w:val="26"/>
          <w:lang w:val="ru-RU"/>
        </w:rPr>
        <w:t xml:space="preserve">-эксперт </w:t>
      </w:r>
      <w:r w:rsidRPr="006C1614">
        <w:rPr>
          <w:b w:val="0"/>
          <w:sz w:val="26"/>
          <w:szCs w:val="26"/>
        </w:rPr>
        <w:t xml:space="preserve">отдела регулирования деятельности естественных монополий и рекламного контроля </w:t>
      </w:r>
      <w:r w:rsidR="00647315" w:rsidRPr="006C1614">
        <w:rPr>
          <w:b w:val="0"/>
          <w:sz w:val="26"/>
          <w:szCs w:val="26"/>
          <w:lang w:val="ru-RU"/>
        </w:rPr>
        <w:t>Кузнецова К.С</w:t>
      </w:r>
      <w:r w:rsidRPr="006C1614">
        <w:rPr>
          <w:b w:val="0"/>
          <w:sz w:val="26"/>
          <w:szCs w:val="26"/>
        </w:rPr>
        <w:t>.,</w:t>
      </w:r>
    </w:p>
    <w:p w:rsidR="00647315" w:rsidRPr="00B5741E" w:rsidRDefault="003011DE" w:rsidP="00647315">
      <w:pPr>
        <w:pStyle w:val="a3"/>
        <w:ind w:firstLine="709"/>
        <w:jc w:val="both"/>
        <w:rPr>
          <w:b w:val="0"/>
          <w:bCs/>
          <w:sz w:val="26"/>
          <w:szCs w:val="26"/>
          <w:lang w:val="ru-RU" w:bidi="ru-RU"/>
        </w:rPr>
      </w:pPr>
      <w:r w:rsidRPr="006C1614">
        <w:rPr>
          <w:rFonts w:eastAsia="DejaVu Sans"/>
          <w:b w:val="0"/>
          <w:bCs/>
          <w:sz w:val="26"/>
          <w:szCs w:val="26"/>
          <w:lang w:eastAsia="ru-RU" w:bidi="ru-RU"/>
        </w:rPr>
        <w:t xml:space="preserve">рассмотрев дело № </w:t>
      </w:r>
      <w:r w:rsidRPr="006C1614">
        <w:rPr>
          <w:rFonts w:eastAsia="DejaVu Sans"/>
          <w:b w:val="0"/>
          <w:bCs/>
          <w:sz w:val="26"/>
          <w:szCs w:val="26"/>
          <w:lang w:val="ru-RU" w:eastAsia="ru-RU" w:bidi="ru-RU"/>
        </w:rPr>
        <w:t>Р-</w:t>
      </w:r>
      <w:r w:rsidR="00575723">
        <w:rPr>
          <w:rFonts w:eastAsia="DejaVu Sans"/>
          <w:b w:val="0"/>
          <w:bCs/>
          <w:sz w:val="26"/>
          <w:szCs w:val="26"/>
          <w:lang w:val="ru-RU" w:eastAsia="ru-RU" w:bidi="ru-RU"/>
        </w:rPr>
        <w:t>4</w:t>
      </w:r>
      <w:r w:rsidR="00AD49E8">
        <w:rPr>
          <w:rFonts w:eastAsia="DejaVu Sans"/>
          <w:b w:val="0"/>
          <w:bCs/>
          <w:sz w:val="26"/>
          <w:szCs w:val="26"/>
          <w:lang w:val="ru-RU" w:eastAsia="ru-RU" w:bidi="ru-RU"/>
        </w:rPr>
        <w:t>5</w:t>
      </w:r>
      <w:r w:rsidRPr="006C1614">
        <w:rPr>
          <w:rFonts w:eastAsia="DejaVu Sans"/>
          <w:b w:val="0"/>
          <w:bCs/>
          <w:sz w:val="26"/>
          <w:szCs w:val="26"/>
          <w:lang w:val="ru-RU" w:eastAsia="ru-RU" w:bidi="ru-RU"/>
        </w:rPr>
        <w:t>/</w:t>
      </w:r>
      <w:r w:rsidRPr="00B5741E">
        <w:rPr>
          <w:rFonts w:eastAsia="DejaVu Sans"/>
          <w:b w:val="0"/>
          <w:bCs/>
          <w:sz w:val="26"/>
          <w:szCs w:val="26"/>
          <w:lang w:val="ru-RU" w:eastAsia="ru-RU" w:bidi="ru-RU"/>
        </w:rPr>
        <w:t>1</w:t>
      </w:r>
      <w:r w:rsidR="00647315" w:rsidRPr="00B5741E">
        <w:rPr>
          <w:rFonts w:eastAsia="DejaVu Sans"/>
          <w:b w:val="0"/>
          <w:bCs/>
          <w:sz w:val="26"/>
          <w:szCs w:val="26"/>
          <w:lang w:val="ru-RU" w:eastAsia="ru-RU" w:bidi="ru-RU"/>
        </w:rPr>
        <w:t>3</w:t>
      </w:r>
      <w:r w:rsidRPr="00B5741E">
        <w:rPr>
          <w:rFonts w:eastAsia="DejaVu Sans"/>
          <w:b w:val="0"/>
          <w:bCs/>
          <w:sz w:val="26"/>
          <w:szCs w:val="26"/>
          <w:lang w:eastAsia="ru-RU" w:bidi="ru-RU"/>
        </w:rPr>
        <w:t xml:space="preserve"> </w:t>
      </w:r>
      <w:r w:rsidR="00647315" w:rsidRPr="00B5741E">
        <w:rPr>
          <w:b w:val="0"/>
          <w:bCs/>
          <w:sz w:val="26"/>
          <w:szCs w:val="26"/>
          <w:lang w:bidi="ru-RU"/>
        </w:rPr>
        <w:t xml:space="preserve">по признакам нарушения </w:t>
      </w:r>
      <w:r w:rsidR="00575723" w:rsidRPr="00B5741E">
        <w:rPr>
          <w:b w:val="0"/>
          <w:sz w:val="26"/>
          <w:szCs w:val="26"/>
        </w:rPr>
        <w:t xml:space="preserve">пункта 3 части 4 статьи 5 и </w:t>
      </w:r>
      <w:r w:rsidR="00575723" w:rsidRPr="00B5741E">
        <w:rPr>
          <w:rFonts w:eastAsia="DejaVu Sans"/>
          <w:b w:val="0"/>
          <w:sz w:val="26"/>
          <w:szCs w:val="26"/>
        </w:rPr>
        <w:t>части 3 статьи 19</w:t>
      </w:r>
      <w:r w:rsidR="00647315" w:rsidRPr="00B5741E">
        <w:rPr>
          <w:b w:val="0"/>
          <w:bCs/>
          <w:sz w:val="26"/>
          <w:szCs w:val="26"/>
          <w:lang w:bidi="ru-RU"/>
        </w:rPr>
        <w:t xml:space="preserve"> Федерального закона от 13.03.2006 N 38-ФЗ «О рекламе» (далее – Закон «О рекламе») </w:t>
      </w:r>
      <w:r w:rsidR="00647315" w:rsidRPr="00B5741E">
        <w:rPr>
          <w:b w:val="0"/>
          <w:sz w:val="26"/>
          <w:szCs w:val="26"/>
        </w:rPr>
        <w:t xml:space="preserve">по факту </w:t>
      </w:r>
      <w:r w:rsidR="00575723" w:rsidRPr="00B5741E">
        <w:rPr>
          <w:rFonts w:eastAsia="DejaVu Sans" w:cs="DejaVu Sans"/>
          <w:b w:val="0"/>
          <w:bCs/>
          <w:sz w:val="26"/>
          <w:szCs w:val="26"/>
          <w:lang w:eastAsia="ru-RU" w:bidi="ru-RU"/>
        </w:rPr>
        <w:t xml:space="preserve">размещения рекламы </w:t>
      </w:r>
      <w:r w:rsidR="00575723" w:rsidRPr="00B5741E">
        <w:rPr>
          <w:b w:val="0"/>
          <w:sz w:val="26"/>
          <w:szCs w:val="26"/>
        </w:rPr>
        <w:t xml:space="preserve">на одной опоре с дорожным знаком, </w:t>
      </w:r>
    </w:p>
    <w:p w:rsidR="00B5741E" w:rsidRPr="00B5741E" w:rsidRDefault="00B5741E" w:rsidP="00647315">
      <w:pPr>
        <w:pStyle w:val="a3"/>
        <w:ind w:firstLine="709"/>
        <w:jc w:val="both"/>
        <w:rPr>
          <w:b w:val="0"/>
          <w:sz w:val="26"/>
          <w:szCs w:val="26"/>
          <w:lang w:val="ru-RU"/>
        </w:rPr>
      </w:pPr>
      <w:r w:rsidRPr="00B5741E">
        <w:rPr>
          <w:b w:val="0"/>
          <w:sz w:val="26"/>
          <w:szCs w:val="26"/>
          <w:lang w:val="ru-RU"/>
        </w:rPr>
        <w:t xml:space="preserve">в отсутствие </w:t>
      </w:r>
      <w:r w:rsidR="00381E44" w:rsidRPr="00381E44">
        <w:rPr>
          <w:b w:val="0"/>
          <w:sz w:val="26"/>
          <w:szCs w:val="26"/>
          <w:lang w:val="ru-RU"/>
        </w:rPr>
        <w:t>&lt;</w:t>
      </w:r>
      <w:r w:rsidR="00381E44">
        <w:rPr>
          <w:b w:val="0"/>
          <w:sz w:val="26"/>
          <w:szCs w:val="26"/>
          <w:lang w:val="ru-RU"/>
        </w:rPr>
        <w:t>…</w:t>
      </w:r>
      <w:r w:rsidR="00381E44" w:rsidRPr="00381E44">
        <w:rPr>
          <w:b w:val="0"/>
          <w:sz w:val="26"/>
          <w:szCs w:val="26"/>
          <w:lang w:val="ru-RU"/>
        </w:rPr>
        <w:t>&gt;</w:t>
      </w:r>
      <w:r w:rsidR="00AD49E8">
        <w:rPr>
          <w:b w:val="0"/>
          <w:sz w:val="26"/>
          <w:szCs w:val="26"/>
          <w:lang w:val="ru-RU"/>
        </w:rPr>
        <w:t>, представителей ООО «</w:t>
      </w:r>
      <w:proofErr w:type="spellStart"/>
      <w:r w:rsidR="00AD49E8">
        <w:rPr>
          <w:b w:val="0"/>
          <w:sz w:val="26"/>
          <w:szCs w:val="26"/>
          <w:lang w:val="ru-RU"/>
        </w:rPr>
        <w:t>АртТрек</w:t>
      </w:r>
      <w:proofErr w:type="spellEnd"/>
      <w:r w:rsidR="00AD49E8">
        <w:rPr>
          <w:b w:val="0"/>
          <w:sz w:val="26"/>
          <w:szCs w:val="26"/>
          <w:lang w:val="ru-RU"/>
        </w:rPr>
        <w:t>», ООО «Эльдорадо», администрации г. Тамбова</w:t>
      </w:r>
      <w:r>
        <w:rPr>
          <w:b w:val="0"/>
          <w:sz w:val="26"/>
          <w:szCs w:val="26"/>
          <w:lang w:val="ru-RU"/>
        </w:rPr>
        <w:t>, извещенных надлежащим образом,</w:t>
      </w:r>
    </w:p>
    <w:p w:rsidR="00647315" w:rsidRPr="00B5741E" w:rsidRDefault="00647315" w:rsidP="00647315">
      <w:pPr>
        <w:ind w:firstLine="709"/>
        <w:jc w:val="both"/>
        <w:rPr>
          <w:rFonts w:eastAsia="DejaVu Sans"/>
          <w:sz w:val="26"/>
          <w:szCs w:val="26"/>
        </w:rPr>
      </w:pPr>
      <w:r w:rsidRPr="006C1614">
        <w:rPr>
          <w:bCs/>
          <w:sz w:val="26"/>
          <w:szCs w:val="26"/>
        </w:rPr>
        <w:t xml:space="preserve">руководствуясь пунктами 28, 41 Правил рассмотрения антимонопольным органом дел, возбужденных по </w:t>
      </w:r>
      <w:r w:rsidRPr="00B5741E">
        <w:rPr>
          <w:bCs/>
          <w:sz w:val="26"/>
          <w:szCs w:val="26"/>
        </w:rPr>
        <w:t>признакам нарушения законодательства Российской Федерации о рекламе (далее – Правила рассмотрения дел),</w:t>
      </w:r>
    </w:p>
    <w:p w:rsidR="0080227A" w:rsidRPr="00B5741E" w:rsidRDefault="0080227A" w:rsidP="003011DE">
      <w:pPr>
        <w:pStyle w:val="a3"/>
        <w:jc w:val="center"/>
        <w:rPr>
          <w:b w:val="0"/>
          <w:sz w:val="26"/>
          <w:szCs w:val="26"/>
          <w:lang w:val="ru-RU"/>
        </w:rPr>
      </w:pPr>
    </w:p>
    <w:p w:rsidR="003011DE" w:rsidRPr="00B5741E" w:rsidRDefault="003011DE" w:rsidP="003011DE">
      <w:pPr>
        <w:pStyle w:val="a3"/>
        <w:jc w:val="center"/>
        <w:rPr>
          <w:b w:val="0"/>
          <w:sz w:val="26"/>
          <w:szCs w:val="26"/>
        </w:rPr>
      </w:pPr>
      <w:r w:rsidRPr="00B5741E">
        <w:rPr>
          <w:b w:val="0"/>
          <w:sz w:val="26"/>
          <w:szCs w:val="26"/>
        </w:rPr>
        <w:t>У С Т А Н О В И Л А:</w:t>
      </w:r>
    </w:p>
    <w:p w:rsidR="003011DE" w:rsidRPr="00B5741E" w:rsidRDefault="003011DE" w:rsidP="003011DE">
      <w:pPr>
        <w:pStyle w:val="a3"/>
        <w:ind w:firstLine="709"/>
        <w:jc w:val="both"/>
        <w:rPr>
          <w:b w:val="0"/>
          <w:sz w:val="26"/>
          <w:szCs w:val="26"/>
        </w:rPr>
      </w:pPr>
    </w:p>
    <w:p w:rsidR="002B1E07" w:rsidRDefault="00B5741E" w:rsidP="004A7E7F">
      <w:pPr>
        <w:pStyle w:val="a3"/>
        <w:ind w:firstLine="709"/>
        <w:jc w:val="both"/>
        <w:rPr>
          <w:b w:val="0"/>
          <w:sz w:val="26"/>
          <w:szCs w:val="26"/>
          <w:lang w:val="ru-RU" w:eastAsia="ru-RU" w:bidi="ru-RU"/>
        </w:rPr>
      </w:pPr>
      <w:r w:rsidRPr="00B5741E">
        <w:rPr>
          <w:b w:val="0"/>
          <w:sz w:val="26"/>
          <w:szCs w:val="26"/>
        </w:rPr>
        <w:t xml:space="preserve">Управлением Федеральной </w:t>
      </w:r>
      <w:r w:rsidRPr="002B1E07">
        <w:rPr>
          <w:b w:val="0"/>
          <w:sz w:val="26"/>
          <w:szCs w:val="26"/>
        </w:rPr>
        <w:t xml:space="preserve">антимонопольной службы по Тамбовской области в ходе мониторинга средств наружной рекламы на соответствие требованиям законодательства Российской Федерации о рекламе установлено, что 20 августа 2013 года на одной опоре </w:t>
      </w:r>
      <w:r w:rsidR="002B1E07" w:rsidRPr="002B1E07">
        <w:rPr>
          <w:rFonts w:cs="DejaVu Sans"/>
          <w:b w:val="0"/>
          <w:sz w:val="26"/>
          <w:szCs w:val="26"/>
        </w:rPr>
        <w:t>с дорожным знаком «</w:t>
      </w:r>
      <w:r w:rsidR="002B1E07" w:rsidRPr="002B1E07">
        <w:rPr>
          <w:b w:val="0"/>
          <w:sz w:val="26"/>
          <w:szCs w:val="26"/>
        </w:rPr>
        <w:t xml:space="preserve">Направления движения по полосам» (знак 5.15.1 ГОСТ Р 52290-2004) </w:t>
      </w:r>
      <w:r w:rsidR="002B1E07" w:rsidRPr="002B1E07">
        <w:rPr>
          <w:b w:val="0"/>
          <w:sz w:val="26"/>
          <w:szCs w:val="26"/>
          <w:lang w:eastAsia="ru-RU" w:bidi="ru-RU"/>
        </w:rPr>
        <w:t xml:space="preserve">над проезжей частью по улице Интернациональная </w:t>
      </w:r>
      <w:r w:rsidR="002B1E07" w:rsidRPr="002B1E07">
        <w:rPr>
          <w:b w:val="0"/>
          <w:sz w:val="26"/>
          <w:szCs w:val="26"/>
        </w:rPr>
        <w:t xml:space="preserve">г. Тамбова в районе дома № 33 </w:t>
      </w:r>
      <w:r w:rsidR="002B1E07" w:rsidRPr="002B1E07">
        <w:rPr>
          <w:b w:val="0"/>
          <w:sz w:val="26"/>
          <w:szCs w:val="26"/>
          <w:lang w:eastAsia="ru-RU" w:bidi="ru-RU"/>
        </w:rPr>
        <w:lastRenderedPageBreak/>
        <w:t>размеща</w:t>
      </w:r>
      <w:r w:rsidR="002B1E07">
        <w:rPr>
          <w:b w:val="0"/>
          <w:sz w:val="26"/>
          <w:szCs w:val="26"/>
          <w:lang w:val="ru-RU" w:eastAsia="ru-RU" w:bidi="ru-RU"/>
        </w:rPr>
        <w:t>лась</w:t>
      </w:r>
      <w:r w:rsidR="002B1E07" w:rsidRPr="002B1E07">
        <w:rPr>
          <w:b w:val="0"/>
          <w:sz w:val="26"/>
          <w:szCs w:val="26"/>
          <w:lang w:eastAsia="ru-RU" w:bidi="ru-RU"/>
        </w:rPr>
        <w:t xml:space="preserve"> </w:t>
      </w:r>
      <w:r w:rsidR="002B1E07" w:rsidRPr="002B1E07">
        <w:rPr>
          <w:b w:val="0"/>
          <w:sz w:val="26"/>
          <w:szCs w:val="26"/>
        </w:rPr>
        <w:t xml:space="preserve">рекламная конструкция </w:t>
      </w:r>
      <w:r w:rsidR="002B1E07" w:rsidRPr="002B1E07">
        <w:rPr>
          <w:b w:val="0"/>
          <w:sz w:val="26"/>
          <w:szCs w:val="26"/>
          <w:lang w:eastAsia="ru-RU" w:bidi="ru-RU"/>
        </w:rPr>
        <w:t xml:space="preserve">в виде транспарант-перетяжки следующего содержания: «НАШЕ РАДИО 91,3 </w:t>
      </w:r>
      <w:r w:rsidR="002B1E07" w:rsidRPr="002B1E07">
        <w:rPr>
          <w:b w:val="0"/>
          <w:sz w:val="26"/>
          <w:szCs w:val="26"/>
          <w:lang w:val="en-US" w:eastAsia="ru-RU" w:bidi="ru-RU"/>
        </w:rPr>
        <w:t>FM</w:t>
      </w:r>
      <w:r w:rsidR="002B1E07" w:rsidRPr="002B1E07">
        <w:rPr>
          <w:b w:val="0"/>
          <w:sz w:val="26"/>
          <w:szCs w:val="26"/>
          <w:lang w:eastAsia="ru-RU" w:bidi="ru-RU"/>
        </w:rPr>
        <w:t xml:space="preserve"> ОДНО И НАВСЕГДА!».</w:t>
      </w:r>
    </w:p>
    <w:p w:rsidR="002945B2" w:rsidRDefault="002945B2" w:rsidP="004A7E7F">
      <w:pPr>
        <w:pStyle w:val="a3"/>
        <w:ind w:firstLine="709"/>
        <w:jc w:val="both"/>
        <w:rPr>
          <w:b w:val="0"/>
          <w:sz w:val="26"/>
          <w:szCs w:val="26"/>
          <w:lang w:val="ru-RU" w:eastAsia="ru-RU" w:bidi="ru-RU"/>
        </w:rPr>
      </w:pPr>
      <w:r>
        <w:rPr>
          <w:b w:val="0"/>
          <w:sz w:val="26"/>
          <w:szCs w:val="26"/>
          <w:lang w:val="ru-RU" w:eastAsia="ru-RU" w:bidi="ru-RU"/>
        </w:rPr>
        <w:t xml:space="preserve">Согласно предоставленной администрацией г. Тамбова информации, хозяйствующим субъектом, </w:t>
      </w:r>
      <w:r w:rsidR="008E6BDD">
        <w:rPr>
          <w:b w:val="0"/>
          <w:sz w:val="26"/>
          <w:szCs w:val="26"/>
          <w:lang w:val="ru-RU" w:eastAsia="ru-RU" w:bidi="ru-RU"/>
        </w:rPr>
        <w:t>владеющим рекламной конструкцией, на которой размещалась вышеуказанная реклама</w:t>
      </w:r>
      <w:r>
        <w:rPr>
          <w:b w:val="0"/>
          <w:sz w:val="26"/>
          <w:szCs w:val="26"/>
          <w:lang w:val="ru-RU" w:eastAsia="ru-RU" w:bidi="ru-RU"/>
        </w:rPr>
        <w:t>, является ООО «Транспарант».</w:t>
      </w:r>
    </w:p>
    <w:p w:rsidR="004A7E7F" w:rsidRDefault="002945B2" w:rsidP="0071230B">
      <w:pPr>
        <w:pStyle w:val="a3"/>
        <w:ind w:firstLine="709"/>
        <w:jc w:val="both"/>
        <w:rPr>
          <w:b w:val="0"/>
          <w:bCs/>
          <w:sz w:val="26"/>
          <w:szCs w:val="26"/>
          <w:lang w:val="ru-RU"/>
        </w:rPr>
      </w:pPr>
      <w:r>
        <w:rPr>
          <w:b w:val="0"/>
          <w:sz w:val="26"/>
          <w:szCs w:val="26"/>
          <w:lang w:val="ru-RU" w:eastAsia="ru-RU" w:bidi="ru-RU"/>
        </w:rPr>
        <w:t>П</w:t>
      </w:r>
      <w:r w:rsidR="004A7E7F" w:rsidRPr="006C1614">
        <w:rPr>
          <w:b w:val="0"/>
          <w:bCs/>
          <w:sz w:val="26"/>
          <w:szCs w:val="26"/>
          <w:lang w:val="ru-RU"/>
        </w:rPr>
        <w:t xml:space="preserve">о факту распространения вышеуказанной рекламы </w:t>
      </w:r>
      <w:r w:rsidR="00352EC6" w:rsidRPr="006C1614">
        <w:rPr>
          <w:b w:val="0"/>
          <w:bCs/>
          <w:sz w:val="26"/>
          <w:szCs w:val="26"/>
          <w:lang w:val="ru-RU"/>
        </w:rPr>
        <w:t xml:space="preserve">по признакам нарушения Закона «О рекламе» </w:t>
      </w:r>
      <w:r w:rsidR="004A7E7F" w:rsidRPr="006C1614">
        <w:rPr>
          <w:b w:val="0"/>
          <w:bCs/>
          <w:sz w:val="26"/>
          <w:szCs w:val="26"/>
          <w:lang w:val="ru-RU"/>
        </w:rPr>
        <w:t>в отношен</w:t>
      </w:r>
      <w:proofErr w:type="gramStart"/>
      <w:r w:rsidR="004A7E7F" w:rsidRPr="006C1614">
        <w:rPr>
          <w:b w:val="0"/>
          <w:bCs/>
          <w:sz w:val="26"/>
          <w:szCs w:val="26"/>
          <w:lang w:val="ru-RU"/>
        </w:rPr>
        <w:t xml:space="preserve">ии </w:t>
      </w:r>
      <w:r>
        <w:rPr>
          <w:b w:val="0"/>
          <w:sz w:val="26"/>
          <w:szCs w:val="26"/>
          <w:lang w:val="ru-RU" w:eastAsia="ru-RU" w:bidi="ru-RU"/>
        </w:rPr>
        <w:t>ООО</w:t>
      </w:r>
      <w:proofErr w:type="gramEnd"/>
      <w:r>
        <w:rPr>
          <w:b w:val="0"/>
          <w:sz w:val="26"/>
          <w:szCs w:val="26"/>
          <w:lang w:val="ru-RU" w:eastAsia="ru-RU" w:bidi="ru-RU"/>
        </w:rPr>
        <w:t xml:space="preserve"> «Транспарант»</w:t>
      </w:r>
      <w:r w:rsidR="004A7E7F" w:rsidRPr="006C1614">
        <w:rPr>
          <w:b w:val="0"/>
          <w:sz w:val="26"/>
          <w:szCs w:val="26"/>
          <w:lang w:val="ru-RU" w:eastAsia="ru-RU" w:bidi="ru-RU"/>
        </w:rPr>
        <w:t xml:space="preserve"> </w:t>
      </w:r>
      <w:r w:rsidR="004A7E7F" w:rsidRPr="006C1614">
        <w:rPr>
          <w:b w:val="0"/>
          <w:sz w:val="26"/>
          <w:szCs w:val="26"/>
          <w:lang w:val="ru-RU"/>
        </w:rPr>
        <w:t>возбуждено настоящее дело</w:t>
      </w:r>
      <w:r w:rsidR="004A7E7F" w:rsidRPr="006C1614">
        <w:rPr>
          <w:b w:val="0"/>
          <w:bCs/>
          <w:sz w:val="26"/>
          <w:szCs w:val="26"/>
          <w:lang w:val="ru-RU"/>
        </w:rPr>
        <w:t xml:space="preserve">. </w:t>
      </w:r>
      <w:r>
        <w:rPr>
          <w:b w:val="0"/>
          <w:bCs/>
          <w:sz w:val="26"/>
          <w:szCs w:val="26"/>
          <w:lang w:val="ru-RU"/>
        </w:rPr>
        <w:t xml:space="preserve">К участию в рассмотрении дела </w:t>
      </w:r>
      <w:r w:rsidR="0071230B">
        <w:rPr>
          <w:b w:val="0"/>
          <w:bCs/>
          <w:sz w:val="26"/>
          <w:szCs w:val="26"/>
          <w:lang w:val="ru-RU"/>
        </w:rPr>
        <w:t>в качестве заинтересованн</w:t>
      </w:r>
      <w:r w:rsidR="002B1E07">
        <w:rPr>
          <w:b w:val="0"/>
          <w:bCs/>
          <w:sz w:val="26"/>
          <w:szCs w:val="26"/>
          <w:lang w:val="ru-RU"/>
        </w:rPr>
        <w:t>ого</w:t>
      </w:r>
      <w:r w:rsidR="0071230B">
        <w:rPr>
          <w:b w:val="0"/>
          <w:bCs/>
          <w:sz w:val="26"/>
          <w:szCs w:val="26"/>
          <w:lang w:val="ru-RU"/>
        </w:rPr>
        <w:t xml:space="preserve"> лиц</w:t>
      </w:r>
      <w:r w:rsidR="002B1E07">
        <w:rPr>
          <w:b w:val="0"/>
          <w:bCs/>
          <w:sz w:val="26"/>
          <w:szCs w:val="26"/>
          <w:lang w:val="ru-RU"/>
        </w:rPr>
        <w:t>а</w:t>
      </w:r>
      <w:r w:rsidR="00AB4277">
        <w:rPr>
          <w:b w:val="0"/>
          <w:bCs/>
          <w:sz w:val="26"/>
          <w:szCs w:val="26"/>
          <w:lang w:val="ru-RU"/>
        </w:rPr>
        <w:t xml:space="preserve"> привлечена</w:t>
      </w:r>
      <w:r w:rsidR="0071230B">
        <w:rPr>
          <w:b w:val="0"/>
          <w:bCs/>
          <w:sz w:val="26"/>
          <w:szCs w:val="26"/>
          <w:lang w:val="ru-RU"/>
        </w:rPr>
        <w:t xml:space="preserve">: </w:t>
      </w:r>
      <w:r w:rsidR="00FA7954">
        <w:rPr>
          <w:b w:val="0"/>
          <w:bCs/>
          <w:sz w:val="26"/>
          <w:szCs w:val="26"/>
          <w:lang w:val="ru-RU"/>
        </w:rPr>
        <w:t>администрация</w:t>
      </w:r>
      <w:r w:rsidR="0071230B" w:rsidRPr="00FA7954">
        <w:rPr>
          <w:b w:val="0"/>
          <w:bCs/>
          <w:sz w:val="26"/>
          <w:szCs w:val="26"/>
        </w:rPr>
        <w:t xml:space="preserve"> г. Тамбова</w:t>
      </w:r>
      <w:r w:rsidR="00FA7954" w:rsidRPr="00FA7954">
        <w:rPr>
          <w:b w:val="0"/>
          <w:bCs/>
          <w:sz w:val="26"/>
          <w:szCs w:val="26"/>
          <w:lang w:val="ru-RU"/>
        </w:rPr>
        <w:t xml:space="preserve">, в качестве эксперта - </w:t>
      </w:r>
      <w:r w:rsidR="0071230B" w:rsidRPr="00FA7954">
        <w:rPr>
          <w:b w:val="0"/>
          <w:bCs/>
          <w:sz w:val="26"/>
          <w:szCs w:val="26"/>
          <w:lang w:val="ru-RU"/>
        </w:rPr>
        <w:t>представитель Управления ГИБДД</w:t>
      </w:r>
      <w:r w:rsidR="0071230B" w:rsidRPr="0071230B">
        <w:rPr>
          <w:b w:val="0"/>
          <w:bCs/>
          <w:sz w:val="26"/>
          <w:szCs w:val="26"/>
          <w:lang w:val="ru-RU"/>
        </w:rPr>
        <w:t xml:space="preserve"> УМВД по Тамбовской области</w:t>
      </w:r>
      <w:r w:rsidR="00FA7954">
        <w:rPr>
          <w:b w:val="0"/>
          <w:bCs/>
          <w:sz w:val="26"/>
          <w:szCs w:val="26"/>
          <w:lang w:val="ru-RU"/>
        </w:rPr>
        <w:t>.</w:t>
      </w:r>
    </w:p>
    <w:p w:rsidR="004A3A4B" w:rsidRPr="006C1614" w:rsidRDefault="004A3A4B" w:rsidP="008E6BDD">
      <w:pPr>
        <w:pStyle w:val="a3"/>
        <w:spacing w:line="200" w:lineRule="atLeast"/>
        <w:ind w:firstLine="709"/>
        <w:jc w:val="both"/>
        <w:rPr>
          <w:b w:val="0"/>
          <w:bCs/>
          <w:sz w:val="26"/>
          <w:szCs w:val="26"/>
          <w:lang w:val="ru-RU"/>
        </w:rPr>
      </w:pPr>
      <w:r>
        <w:rPr>
          <w:b w:val="0"/>
          <w:sz w:val="26"/>
          <w:szCs w:val="26"/>
          <w:lang w:val="ru-RU" w:eastAsia="ru-RU" w:bidi="ru-RU"/>
        </w:rPr>
        <w:t xml:space="preserve">УГИБДД УМВД России по Тамбовской области письмом от </w:t>
      </w:r>
      <w:r w:rsidR="00AB4277">
        <w:rPr>
          <w:b w:val="0"/>
          <w:sz w:val="26"/>
          <w:szCs w:val="26"/>
          <w:lang w:val="ru-RU" w:eastAsia="ru-RU" w:bidi="ru-RU"/>
        </w:rPr>
        <w:t>1</w:t>
      </w:r>
      <w:r>
        <w:rPr>
          <w:b w:val="0"/>
          <w:sz w:val="26"/>
          <w:szCs w:val="26"/>
          <w:lang w:val="ru-RU" w:eastAsia="ru-RU" w:bidi="ru-RU"/>
        </w:rPr>
        <w:t>0.09.2013</w:t>
      </w:r>
      <w:r w:rsidR="00AB4277">
        <w:rPr>
          <w:b w:val="0"/>
          <w:sz w:val="26"/>
          <w:szCs w:val="26"/>
          <w:lang w:val="ru-RU" w:eastAsia="ru-RU" w:bidi="ru-RU"/>
        </w:rPr>
        <w:t xml:space="preserve"> № 18/5347</w:t>
      </w:r>
      <w:r>
        <w:rPr>
          <w:b w:val="0"/>
          <w:sz w:val="26"/>
          <w:szCs w:val="26"/>
          <w:lang w:val="ru-RU" w:eastAsia="ru-RU" w:bidi="ru-RU"/>
        </w:rPr>
        <w:t xml:space="preserve"> сообщило, что указанная рекламная конструкция установлена в нарушение ГОСТ </w:t>
      </w:r>
      <w:proofErr w:type="gramStart"/>
      <w:r>
        <w:rPr>
          <w:b w:val="0"/>
          <w:sz w:val="26"/>
          <w:szCs w:val="26"/>
          <w:lang w:val="ru-RU" w:eastAsia="ru-RU" w:bidi="ru-RU"/>
        </w:rPr>
        <w:t>Р</w:t>
      </w:r>
      <w:proofErr w:type="gramEnd"/>
      <w:r>
        <w:rPr>
          <w:b w:val="0"/>
          <w:sz w:val="26"/>
          <w:szCs w:val="26"/>
          <w:lang w:val="ru-RU" w:eastAsia="ru-RU" w:bidi="ru-RU"/>
        </w:rPr>
        <w:t xml:space="preserve"> 52044-2003, привлекает внимание участников дорожного движения, что негативным образом влияет на безопасность движения, ввиду того, что сосредоточение </w:t>
      </w:r>
      <w:r w:rsidR="008E6BDD">
        <w:rPr>
          <w:b w:val="0"/>
          <w:sz w:val="26"/>
          <w:szCs w:val="26"/>
          <w:lang w:val="ru-RU" w:eastAsia="ru-RU" w:bidi="ru-RU"/>
        </w:rPr>
        <w:t>внимания участников движения на рекламной конструкции вместо дорожных знаков заставляет их игнорировать предписанные требования и не позволяет адекватно воспринимать смену дорожной обстановки, что в свою очередь повышает риск возникновения аварийных ситуаций.</w:t>
      </w:r>
    </w:p>
    <w:p w:rsidR="00AB4277" w:rsidRDefault="00AB4277" w:rsidP="00AB4277">
      <w:pPr>
        <w:ind w:firstLine="709"/>
        <w:jc w:val="both"/>
        <w:rPr>
          <w:bCs/>
          <w:sz w:val="26"/>
          <w:szCs w:val="26"/>
        </w:rPr>
      </w:pPr>
      <w:r>
        <w:rPr>
          <w:bCs/>
          <w:sz w:val="26"/>
          <w:szCs w:val="26"/>
        </w:rPr>
        <w:t xml:space="preserve">ООО «Транспарант» письмом от 20.09.2013 сообщило, что общество не размещало транспарант-перетяжку по адресу: г. Тамбов, ул. </w:t>
      </w:r>
      <w:proofErr w:type="gramStart"/>
      <w:r>
        <w:rPr>
          <w:bCs/>
          <w:sz w:val="26"/>
          <w:szCs w:val="26"/>
        </w:rPr>
        <w:t>Интернациональная</w:t>
      </w:r>
      <w:proofErr w:type="gramEnd"/>
      <w:r>
        <w:rPr>
          <w:bCs/>
          <w:sz w:val="26"/>
          <w:szCs w:val="26"/>
        </w:rPr>
        <w:t>, 33. Разрешение на установку рекламной конструкции по данному адрес</w:t>
      </w:r>
      <w:proofErr w:type="gramStart"/>
      <w:r>
        <w:rPr>
          <w:bCs/>
          <w:sz w:val="26"/>
          <w:szCs w:val="26"/>
        </w:rPr>
        <w:t>у ООО</w:t>
      </w:r>
      <w:proofErr w:type="gramEnd"/>
      <w:r>
        <w:rPr>
          <w:bCs/>
          <w:sz w:val="26"/>
          <w:szCs w:val="26"/>
        </w:rPr>
        <w:t xml:space="preserve"> «Транспарант» не выдавалось.</w:t>
      </w:r>
    </w:p>
    <w:p w:rsidR="0023458B" w:rsidRPr="000D26E2" w:rsidRDefault="00AB4277" w:rsidP="00AB4277">
      <w:pPr>
        <w:ind w:firstLine="709"/>
        <w:jc w:val="both"/>
        <w:rPr>
          <w:bCs/>
          <w:sz w:val="26"/>
          <w:szCs w:val="26"/>
        </w:rPr>
      </w:pPr>
      <w:r>
        <w:rPr>
          <w:bCs/>
          <w:sz w:val="26"/>
          <w:szCs w:val="26"/>
        </w:rPr>
        <w:t xml:space="preserve">Присутствовавший 20.09.2013 </w:t>
      </w:r>
      <w:r w:rsidRPr="00FC0F14">
        <w:rPr>
          <w:bCs/>
          <w:sz w:val="26"/>
          <w:szCs w:val="26"/>
        </w:rPr>
        <w:t xml:space="preserve">на рассмотрении дела представитель администрации г. Тамбова пояснил, что разрешение на установку и эксплуатацию рекламной конструкции по указанному </w:t>
      </w:r>
      <w:r w:rsidRPr="000D26E2">
        <w:rPr>
          <w:bCs/>
          <w:sz w:val="26"/>
          <w:szCs w:val="26"/>
        </w:rPr>
        <w:t>адресу ранее было выдан</w:t>
      </w:r>
      <w:proofErr w:type="gramStart"/>
      <w:r w:rsidRPr="000D26E2">
        <w:rPr>
          <w:bCs/>
          <w:sz w:val="26"/>
          <w:szCs w:val="26"/>
        </w:rPr>
        <w:t>о ООО</w:t>
      </w:r>
      <w:proofErr w:type="gramEnd"/>
      <w:r w:rsidRPr="000D26E2">
        <w:rPr>
          <w:bCs/>
          <w:sz w:val="26"/>
          <w:szCs w:val="26"/>
        </w:rPr>
        <w:t xml:space="preserve"> «</w:t>
      </w:r>
      <w:proofErr w:type="spellStart"/>
      <w:r w:rsidRPr="000D26E2">
        <w:rPr>
          <w:bCs/>
          <w:sz w:val="26"/>
          <w:szCs w:val="26"/>
        </w:rPr>
        <w:t>АртТрек</w:t>
      </w:r>
      <w:proofErr w:type="spellEnd"/>
      <w:r w:rsidRPr="000D26E2">
        <w:rPr>
          <w:bCs/>
          <w:sz w:val="26"/>
          <w:szCs w:val="26"/>
        </w:rPr>
        <w:t xml:space="preserve">» (392000, г. Тамбов, ул. Монтажников, 4 В). Срок действия данного разрешения истек. </w:t>
      </w:r>
      <w:proofErr w:type="gramStart"/>
      <w:r w:rsidRPr="000D26E2">
        <w:rPr>
          <w:bCs/>
          <w:sz w:val="26"/>
          <w:szCs w:val="26"/>
        </w:rPr>
        <w:t>Кроме того, с</w:t>
      </w:r>
      <w:r w:rsidRPr="000D26E2">
        <w:rPr>
          <w:sz w:val="26"/>
          <w:szCs w:val="26"/>
          <w:lang w:eastAsia="ru-RU" w:bidi="ru-RU"/>
        </w:rPr>
        <w:t xml:space="preserve">огласно информации, размещенной на официальном сайте радиостанции «Наше радио» </w:t>
      </w:r>
      <w:hyperlink r:id="rId8" w:history="1">
        <w:r w:rsidRPr="000D26E2">
          <w:rPr>
            <w:rStyle w:val="a7"/>
            <w:color w:val="auto"/>
            <w:sz w:val="26"/>
            <w:szCs w:val="26"/>
            <w:u w:val="none"/>
            <w:lang w:val="en-US" w:eastAsia="ru-RU" w:bidi="ru-RU"/>
          </w:rPr>
          <w:t>http</w:t>
        </w:r>
        <w:r w:rsidRPr="000D26E2">
          <w:rPr>
            <w:rStyle w:val="a7"/>
            <w:color w:val="auto"/>
            <w:sz w:val="26"/>
            <w:szCs w:val="26"/>
            <w:u w:val="none"/>
            <w:lang w:eastAsia="ru-RU" w:bidi="ru-RU"/>
          </w:rPr>
          <w:t>://</w:t>
        </w:r>
        <w:r w:rsidRPr="000D26E2">
          <w:rPr>
            <w:rStyle w:val="a7"/>
            <w:color w:val="auto"/>
            <w:sz w:val="26"/>
            <w:szCs w:val="26"/>
            <w:u w:val="none"/>
            <w:lang w:val="en-US" w:eastAsia="ru-RU" w:bidi="ru-RU"/>
          </w:rPr>
          <w:t>old</w:t>
        </w:r>
        <w:r w:rsidRPr="000D26E2">
          <w:rPr>
            <w:rStyle w:val="a7"/>
            <w:color w:val="auto"/>
            <w:sz w:val="26"/>
            <w:szCs w:val="26"/>
            <w:u w:val="none"/>
            <w:lang w:eastAsia="ru-RU" w:bidi="ru-RU"/>
          </w:rPr>
          <w:t>.</w:t>
        </w:r>
        <w:proofErr w:type="spellStart"/>
        <w:r w:rsidRPr="000D26E2">
          <w:rPr>
            <w:rStyle w:val="a7"/>
            <w:color w:val="auto"/>
            <w:sz w:val="26"/>
            <w:szCs w:val="26"/>
            <w:u w:val="none"/>
            <w:lang w:val="en-US" w:eastAsia="ru-RU" w:bidi="ru-RU"/>
          </w:rPr>
          <w:t>nashe</w:t>
        </w:r>
        <w:proofErr w:type="spellEnd"/>
        <w:r w:rsidRPr="000D26E2">
          <w:rPr>
            <w:rStyle w:val="a7"/>
            <w:color w:val="auto"/>
            <w:sz w:val="26"/>
            <w:szCs w:val="26"/>
            <w:u w:val="none"/>
            <w:lang w:eastAsia="ru-RU" w:bidi="ru-RU"/>
          </w:rPr>
          <w:t>.</w:t>
        </w:r>
        <w:proofErr w:type="spellStart"/>
        <w:r w:rsidRPr="000D26E2">
          <w:rPr>
            <w:rStyle w:val="a7"/>
            <w:color w:val="auto"/>
            <w:sz w:val="26"/>
            <w:szCs w:val="26"/>
            <w:u w:val="none"/>
            <w:lang w:val="en-US" w:eastAsia="ru-RU" w:bidi="ru-RU"/>
          </w:rPr>
          <w:t>ru</w:t>
        </w:r>
        <w:proofErr w:type="spellEnd"/>
      </w:hyperlink>
      <w:r w:rsidRPr="000D26E2">
        <w:rPr>
          <w:sz w:val="26"/>
          <w:szCs w:val="26"/>
          <w:lang w:eastAsia="ru-RU" w:bidi="ru-RU"/>
        </w:rPr>
        <w:t>, лицом, заинтересованным в распространении рассматриваемой рекламы является ЗАО «Мультимедиа Холдинг» (123060, г. Москва, ул. Народного Ополчения, д. 39, корп. 2).</w:t>
      </w:r>
      <w:proofErr w:type="gramEnd"/>
    </w:p>
    <w:p w:rsidR="00AB4277" w:rsidRPr="00AB4277" w:rsidRDefault="0023458B" w:rsidP="0023458B">
      <w:pPr>
        <w:pStyle w:val="a3"/>
        <w:spacing w:line="200" w:lineRule="atLeast"/>
        <w:ind w:firstLine="709"/>
        <w:jc w:val="both"/>
        <w:rPr>
          <w:rFonts w:cs="DejaVu Sans"/>
          <w:b w:val="0"/>
          <w:sz w:val="26"/>
          <w:szCs w:val="26"/>
          <w:lang w:val="ru-RU"/>
        </w:rPr>
      </w:pPr>
      <w:r w:rsidRPr="000D26E2">
        <w:rPr>
          <w:b w:val="0"/>
          <w:bCs/>
          <w:sz w:val="26"/>
          <w:szCs w:val="26"/>
          <w:lang w:val="ru-RU"/>
        </w:rPr>
        <w:t xml:space="preserve">Определением </w:t>
      </w:r>
      <w:r w:rsidRPr="00AB4277">
        <w:rPr>
          <w:b w:val="0"/>
          <w:bCs/>
          <w:sz w:val="26"/>
          <w:szCs w:val="26"/>
          <w:lang w:val="ru-RU"/>
        </w:rPr>
        <w:t xml:space="preserve">от </w:t>
      </w:r>
      <w:r w:rsidR="00AB4277" w:rsidRPr="00AB4277">
        <w:rPr>
          <w:b w:val="0"/>
          <w:bCs/>
          <w:sz w:val="26"/>
          <w:szCs w:val="26"/>
          <w:lang w:val="ru-RU"/>
        </w:rPr>
        <w:t>20</w:t>
      </w:r>
      <w:r w:rsidRPr="00AB4277">
        <w:rPr>
          <w:b w:val="0"/>
          <w:bCs/>
          <w:sz w:val="26"/>
          <w:szCs w:val="26"/>
          <w:lang w:val="ru-RU"/>
        </w:rPr>
        <w:t xml:space="preserve">.09.2013 </w:t>
      </w:r>
      <w:r w:rsidR="00AB4277" w:rsidRPr="00AB4277">
        <w:rPr>
          <w:b w:val="0"/>
          <w:bCs/>
          <w:sz w:val="26"/>
          <w:szCs w:val="26"/>
        </w:rPr>
        <w:t>ООО «</w:t>
      </w:r>
      <w:proofErr w:type="spellStart"/>
      <w:r w:rsidR="00AB4277" w:rsidRPr="00AB4277">
        <w:rPr>
          <w:b w:val="0"/>
          <w:bCs/>
          <w:sz w:val="26"/>
          <w:szCs w:val="26"/>
        </w:rPr>
        <w:t>АртТрек</w:t>
      </w:r>
      <w:proofErr w:type="spellEnd"/>
      <w:r w:rsidR="00AB4277" w:rsidRPr="00AB4277">
        <w:rPr>
          <w:b w:val="0"/>
          <w:bCs/>
          <w:sz w:val="26"/>
          <w:szCs w:val="26"/>
        </w:rPr>
        <w:t>»</w:t>
      </w:r>
      <w:r w:rsidRPr="00AB4277">
        <w:rPr>
          <w:rFonts w:cs="DejaVu Sans"/>
          <w:b w:val="0"/>
          <w:sz w:val="26"/>
          <w:szCs w:val="26"/>
        </w:rPr>
        <w:t xml:space="preserve"> и </w:t>
      </w:r>
      <w:r w:rsidR="00AB4277" w:rsidRPr="00AB4277">
        <w:rPr>
          <w:b w:val="0"/>
          <w:sz w:val="26"/>
          <w:szCs w:val="26"/>
          <w:lang w:eastAsia="ru-RU" w:bidi="ru-RU"/>
        </w:rPr>
        <w:t>ЗАО «Мультимедиа Холдинг»</w:t>
      </w:r>
      <w:r w:rsidRPr="00AB4277">
        <w:rPr>
          <w:rFonts w:cs="DejaVu Sans"/>
          <w:b w:val="0"/>
          <w:sz w:val="26"/>
          <w:szCs w:val="26"/>
        </w:rPr>
        <w:t xml:space="preserve"> </w:t>
      </w:r>
      <w:r w:rsidRPr="00AB4277">
        <w:rPr>
          <w:rFonts w:cs="DejaVu Sans"/>
          <w:b w:val="0"/>
          <w:sz w:val="26"/>
          <w:szCs w:val="26"/>
          <w:lang w:val="ru-RU"/>
        </w:rPr>
        <w:t>привлечены к участию в рассмотрении дела в качестве лиц, в действиях которых содержатся признаки нарушения рекламного законодательства.</w:t>
      </w:r>
      <w:r w:rsidR="00AB4277" w:rsidRPr="00AB4277">
        <w:rPr>
          <w:rFonts w:cs="DejaVu Sans"/>
          <w:b w:val="0"/>
          <w:sz w:val="26"/>
          <w:szCs w:val="26"/>
          <w:lang w:val="ru-RU"/>
        </w:rPr>
        <w:t xml:space="preserve"> </w:t>
      </w:r>
      <w:r w:rsidR="00AB4277" w:rsidRPr="00AB4277">
        <w:rPr>
          <w:b w:val="0"/>
          <w:bCs/>
          <w:sz w:val="26"/>
          <w:szCs w:val="26"/>
        </w:rPr>
        <w:t>ООО «Транспарант»</w:t>
      </w:r>
      <w:r w:rsidR="00AB4277" w:rsidRPr="00AB4277">
        <w:rPr>
          <w:b w:val="0"/>
          <w:bCs/>
          <w:sz w:val="26"/>
          <w:szCs w:val="26"/>
          <w:lang w:val="ru-RU"/>
        </w:rPr>
        <w:t xml:space="preserve"> исключено из числа лиц, участвующих в рассмотрении данного дела.</w:t>
      </w:r>
    </w:p>
    <w:p w:rsidR="00D17129" w:rsidRDefault="00D17129" w:rsidP="00D17129">
      <w:pPr>
        <w:ind w:firstLine="709"/>
        <w:jc w:val="both"/>
        <w:rPr>
          <w:sz w:val="26"/>
          <w:szCs w:val="26"/>
          <w:lang w:bidi="ru-RU"/>
        </w:rPr>
      </w:pPr>
      <w:r>
        <w:rPr>
          <w:sz w:val="26"/>
          <w:szCs w:val="26"/>
          <w:lang w:eastAsia="ru-RU" w:bidi="ru-RU"/>
        </w:rPr>
        <w:t>ЗАО «Мультимедиа Холдинг» письмом от 08.10.2013 сообщило, что не имеет договорных отношений, а также не поручало куму либо совершать действия</w:t>
      </w:r>
      <w:r w:rsidR="00571D40">
        <w:rPr>
          <w:sz w:val="26"/>
          <w:szCs w:val="26"/>
          <w:lang w:eastAsia="ru-RU" w:bidi="ru-RU"/>
        </w:rPr>
        <w:t>,</w:t>
      </w:r>
      <w:r>
        <w:rPr>
          <w:sz w:val="26"/>
          <w:szCs w:val="26"/>
          <w:lang w:eastAsia="ru-RU" w:bidi="ru-RU"/>
        </w:rPr>
        <w:t xml:space="preserve"> направленные на размещение наружной рекламы следующего содержания: </w:t>
      </w:r>
      <w:r w:rsidRPr="004476E3">
        <w:rPr>
          <w:sz w:val="26"/>
          <w:szCs w:val="26"/>
          <w:lang w:bidi="ru-RU"/>
        </w:rPr>
        <w:t xml:space="preserve">«НАШЕ РАДИО 91,3 </w:t>
      </w:r>
      <w:r w:rsidRPr="004476E3">
        <w:rPr>
          <w:sz w:val="26"/>
          <w:szCs w:val="26"/>
          <w:lang w:val="en-US"/>
        </w:rPr>
        <w:t>FM</w:t>
      </w:r>
      <w:r w:rsidRPr="004476E3">
        <w:rPr>
          <w:sz w:val="26"/>
          <w:szCs w:val="26"/>
          <w:lang w:bidi="ru-RU"/>
        </w:rPr>
        <w:t xml:space="preserve"> ОДНО И НАВСЕГДА!»</w:t>
      </w:r>
      <w:r>
        <w:rPr>
          <w:sz w:val="26"/>
          <w:szCs w:val="26"/>
          <w:lang w:bidi="ru-RU"/>
        </w:rPr>
        <w:t>.</w:t>
      </w:r>
    </w:p>
    <w:p w:rsidR="00D17129" w:rsidRDefault="00D17129" w:rsidP="00D17129">
      <w:pPr>
        <w:ind w:firstLine="709"/>
        <w:jc w:val="both"/>
        <w:rPr>
          <w:sz w:val="26"/>
          <w:szCs w:val="26"/>
          <w:lang w:eastAsia="ru-RU" w:bidi="ru-RU"/>
        </w:rPr>
      </w:pPr>
      <w:proofErr w:type="gramStart"/>
      <w:r>
        <w:rPr>
          <w:sz w:val="26"/>
          <w:szCs w:val="26"/>
          <w:lang w:bidi="ru-RU"/>
        </w:rPr>
        <w:t xml:space="preserve">ООО «Эльдорадо» письмом от 03.10.2013 сообщило, что в рамках контракта (договор № Л-18/1 от 01.08.2013) между ООО «Наше радио» и </w:t>
      </w:r>
      <w:r>
        <w:rPr>
          <w:sz w:val="26"/>
          <w:szCs w:val="26"/>
          <w:lang w:eastAsia="ru-RU" w:bidi="ru-RU"/>
        </w:rPr>
        <w:t xml:space="preserve">ЗАО «Мультимедиа Холдинг» по вопросам рекламных продаж и продвижения </w:t>
      </w:r>
      <w:r w:rsidR="00571D40">
        <w:rPr>
          <w:sz w:val="26"/>
          <w:szCs w:val="26"/>
          <w:lang w:eastAsia="ru-RU" w:bidi="ru-RU"/>
        </w:rPr>
        <w:t xml:space="preserve">радиостанции </w:t>
      </w:r>
      <w:r>
        <w:rPr>
          <w:sz w:val="26"/>
          <w:szCs w:val="26"/>
          <w:lang w:eastAsia="ru-RU" w:bidi="ru-RU"/>
        </w:rPr>
        <w:t>«Наше Радио» в г. Тамбове, ООО «Эльдорадо» обратилось в агентство ООО «</w:t>
      </w:r>
      <w:proofErr w:type="spellStart"/>
      <w:r>
        <w:rPr>
          <w:sz w:val="26"/>
          <w:szCs w:val="26"/>
          <w:lang w:eastAsia="ru-RU" w:bidi="ru-RU"/>
        </w:rPr>
        <w:t>АртТрек</w:t>
      </w:r>
      <w:proofErr w:type="spellEnd"/>
      <w:r>
        <w:rPr>
          <w:sz w:val="26"/>
          <w:szCs w:val="26"/>
          <w:lang w:eastAsia="ru-RU" w:bidi="ru-RU"/>
        </w:rPr>
        <w:t>» (договор № 72 от 10.08.2013) для проведения промо акции, посвященной началу вещания радиостанции.</w:t>
      </w:r>
      <w:proofErr w:type="gramEnd"/>
      <w:r>
        <w:rPr>
          <w:sz w:val="26"/>
          <w:szCs w:val="26"/>
          <w:lang w:eastAsia="ru-RU" w:bidi="ru-RU"/>
        </w:rPr>
        <w:t xml:space="preserve"> ООО «Эльдорадо» выступало в качестве заказчика размещения перетяжек о начале вещания. ООО «</w:t>
      </w:r>
      <w:proofErr w:type="spellStart"/>
      <w:r>
        <w:rPr>
          <w:sz w:val="26"/>
          <w:szCs w:val="26"/>
          <w:lang w:eastAsia="ru-RU" w:bidi="ru-RU"/>
        </w:rPr>
        <w:t>АртТрек</w:t>
      </w:r>
      <w:proofErr w:type="spellEnd"/>
      <w:r>
        <w:rPr>
          <w:sz w:val="26"/>
          <w:szCs w:val="26"/>
          <w:lang w:eastAsia="ru-RU" w:bidi="ru-RU"/>
        </w:rPr>
        <w:t>» взяло на себя обязательство определить места размещения, в рамках своих возможностей и провести необходимые работы по печати перетяжек и их монтажу. ООО «Эльдорадо» отвечало за предоставление макета и его соответствия Закону «О рекламе». Конкретные места размещения перетяжек не уточнялись. Пояснить причину размещения ООО «</w:t>
      </w:r>
      <w:proofErr w:type="spellStart"/>
      <w:r>
        <w:rPr>
          <w:sz w:val="26"/>
          <w:szCs w:val="26"/>
          <w:lang w:eastAsia="ru-RU" w:bidi="ru-RU"/>
        </w:rPr>
        <w:t>АртТрек</w:t>
      </w:r>
      <w:proofErr w:type="spellEnd"/>
      <w:r>
        <w:rPr>
          <w:sz w:val="26"/>
          <w:szCs w:val="26"/>
          <w:lang w:eastAsia="ru-RU" w:bidi="ru-RU"/>
        </w:rPr>
        <w:t>» перетяжки на одной опоре с дорожным знаком ООО «Эльдорадо» не может.</w:t>
      </w:r>
    </w:p>
    <w:p w:rsidR="00D17129" w:rsidRPr="00D17129" w:rsidRDefault="00D17129" w:rsidP="00D17129">
      <w:pPr>
        <w:ind w:firstLine="709"/>
        <w:jc w:val="both"/>
        <w:rPr>
          <w:sz w:val="26"/>
          <w:szCs w:val="26"/>
          <w:lang w:eastAsia="ru-RU" w:bidi="ru-RU"/>
        </w:rPr>
      </w:pPr>
      <w:r>
        <w:rPr>
          <w:sz w:val="26"/>
          <w:szCs w:val="26"/>
          <w:lang w:bidi="ru-RU"/>
        </w:rPr>
        <w:lastRenderedPageBreak/>
        <w:t xml:space="preserve">ООО «Эльдорадо» представило </w:t>
      </w:r>
      <w:r w:rsidRPr="00D17129">
        <w:rPr>
          <w:sz w:val="26"/>
          <w:szCs w:val="26"/>
          <w:lang w:bidi="ru-RU"/>
        </w:rPr>
        <w:t xml:space="preserve">дополнительное соглашение № 1 к договору </w:t>
      </w:r>
      <w:r w:rsidRPr="00D17129">
        <w:rPr>
          <w:sz w:val="26"/>
          <w:szCs w:val="26"/>
          <w:lang w:eastAsia="ru-RU" w:bidi="ru-RU"/>
        </w:rPr>
        <w:t xml:space="preserve">№ 72 от 10.08.2013, в котором определен адрес размещения транспарант-перетяжки: г. Тамбов, ул. </w:t>
      </w:r>
      <w:proofErr w:type="gramStart"/>
      <w:r w:rsidRPr="00D17129">
        <w:rPr>
          <w:sz w:val="26"/>
          <w:szCs w:val="26"/>
          <w:lang w:eastAsia="ru-RU" w:bidi="ru-RU"/>
        </w:rPr>
        <w:t>Интернациональная</w:t>
      </w:r>
      <w:proofErr w:type="gramEnd"/>
      <w:r w:rsidRPr="00D17129">
        <w:rPr>
          <w:sz w:val="26"/>
          <w:szCs w:val="26"/>
          <w:lang w:eastAsia="ru-RU" w:bidi="ru-RU"/>
        </w:rPr>
        <w:t>, 33.</w:t>
      </w:r>
    </w:p>
    <w:p w:rsidR="0023458B" w:rsidRDefault="0023458B" w:rsidP="0023458B">
      <w:pPr>
        <w:pStyle w:val="a3"/>
        <w:spacing w:line="200" w:lineRule="atLeast"/>
        <w:ind w:firstLine="709"/>
        <w:jc w:val="both"/>
        <w:rPr>
          <w:b w:val="0"/>
          <w:bCs/>
          <w:sz w:val="26"/>
          <w:szCs w:val="26"/>
          <w:lang w:val="ru-RU"/>
        </w:rPr>
      </w:pPr>
      <w:r w:rsidRPr="00D17129">
        <w:rPr>
          <w:rFonts w:cs="DejaVu Sans"/>
          <w:b w:val="0"/>
          <w:sz w:val="26"/>
          <w:szCs w:val="26"/>
          <w:lang w:val="ru-RU"/>
        </w:rPr>
        <w:t>Определением от 1</w:t>
      </w:r>
      <w:r w:rsidR="00D17129" w:rsidRPr="00D17129">
        <w:rPr>
          <w:rFonts w:cs="DejaVu Sans"/>
          <w:b w:val="0"/>
          <w:sz w:val="26"/>
          <w:szCs w:val="26"/>
          <w:lang w:val="ru-RU"/>
        </w:rPr>
        <w:t>4</w:t>
      </w:r>
      <w:r w:rsidRPr="00D17129">
        <w:rPr>
          <w:rFonts w:cs="DejaVu Sans"/>
          <w:b w:val="0"/>
          <w:sz w:val="26"/>
          <w:szCs w:val="26"/>
          <w:lang w:val="ru-RU"/>
        </w:rPr>
        <w:t xml:space="preserve">.10.2013 </w:t>
      </w:r>
      <w:r w:rsidR="00D17129" w:rsidRPr="00D17129">
        <w:rPr>
          <w:b w:val="0"/>
          <w:sz w:val="26"/>
          <w:szCs w:val="26"/>
          <w:lang w:bidi="ru-RU"/>
        </w:rPr>
        <w:t>ООО «Эльдорадо»</w:t>
      </w:r>
      <w:r w:rsidR="00D17129" w:rsidRPr="00D17129">
        <w:rPr>
          <w:rFonts w:cs="DejaVu Sans"/>
          <w:b w:val="0"/>
          <w:sz w:val="26"/>
          <w:szCs w:val="26"/>
          <w:lang w:val="ru-RU"/>
        </w:rPr>
        <w:t xml:space="preserve"> привлечено</w:t>
      </w:r>
      <w:r w:rsidRPr="00D17129">
        <w:rPr>
          <w:rFonts w:cs="DejaVu Sans"/>
          <w:b w:val="0"/>
          <w:sz w:val="26"/>
          <w:szCs w:val="26"/>
          <w:lang w:val="ru-RU"/>
        </w:rPr>
        <w:t xml:space="preserve"> к участию в рассмотрении дела в качестве лица, в действиях которого содержатся признаки нарушения рекламного законодательства.</w:t>
      </w:r>
      <w:r w:rsidR="00D17129" w:rsidRPr="00D17129">
        <w:rPr>
          <w:rFonts w:cs="DejaVu Sans"/>
          <w:b w:val="0"/>
          <w:sz w:val="26"/>
          <w:szCs w:val="26"/>
          <w:lang w:val="ru-RU"/>
        </w:rPr>
        <w:t xml:space="preserve"> </w:t>
      </w:r>
      <w:r w:rsidR="00D17129" w:rsidRPr="00D17129">
        <w:rPr>
          <w:b w:val="0"/>
          <w:sz w:val="26"/>
          <w:szCs w:val="26"/>
          <w:lang w:eastAsia="ru-RU" w:bidi="ru-RU"/>
        </w:rPr>
        <w:t>ЗАО «Мультимедиа Холдинг»</w:t>
      </w:r>
      <w:r w:rsidR="00D17129" w:rsidRPr="00D17129">
        <w:rPr>
          <w:b w:val="0"/>
          <w:sz w:val="26"/>
          <w:szCs w:val="26"/>
          <w:lang w:val="ru-RU" w:eastAsia="ru-RU" w:bidi="ru-RU"/>
        </w:rPr>
        <w:t xml:space="preserve"> </w:t>
      </w:r>
      <w:r w:rsidR="00D17129" w:rsidRPr="00D17129">
        <w:rPr>
          <w:b w:val="0"/>
          <w:bCs/>
          <w:sz w:val="26"/>
          <w:szCs w:val="26"/>
          <w:lang w:val="ru-RU"/>
        </w:rPr>
        <w:t>исключено из числа лиц, участвующих в рассмотрении данного дела.</w:t>
      </w:r>
    </w:p>
    <w:p w:rsidR="00AD4440" w:rsidRPr="00AD4440" w:rsidRDefault="00AD4440" w:rsidP="0023458B">
      <w:pPr>
        <w:pStyle w:val="a3"/>
        <w:spacing w:line="200" w:lineRule="atLeast"/>
        <w:ind w:firstLine="709"/>
        <w:jc w:val="both"/>
        <w:rPr>
          <w:b w:val="0"/>
          <w:bCs/>
          <w:sz w:val="26"/>
          <w:szCs w:val="26"/>
          <w:lang w:val="ru-RU"/>
        </w:rPr>
      </w:pPr>
      <w:r>
        <w:rPr>
          <w:b w:val="0"/>
          <w:bCs/>
          <w:sz w:val="26"/>
          <w:szCs w:val="26"/>
          <w:lang w:val="ru-RU"/>
        </w:rPr>
        <w:t xml:space="preserve">Рассмотрение </w:t>
      </w:r>
      <w:r w:rsidRPr="00AD4440">
        <w:rPr>
          <w:b w:val="0"/>
          <w:bCs/>
          <w:sz w:val="26"/>
          <w:szCs w:val="26"/>
          <w:lang w:val="ru-RU"/>
        </w:rPr>
        <w:t xml:space="preserve">дела неоднократно откладывалось в связи с непредставлением </w:t>
      </w:r>
      <w:r w:rsidRPr="00AD4440">
        <w:rPr>
          <w:b w:val="0"/>
          <w:sz w:val="26"/>
          <w:szCs w:val="26"/>
          <w:lang w:eastAsia="ru-RU" w:bidi="ru-RU"/>
        </w:rPr>
        <w:t>ООО «</w:t>
      </w:r>
      <w:proofErr w:type="spellStart"/>
      <w:r w:rsidRPr="00AD4440">
        <w:rPr>
          <w:b w:val="0"/>
          <w:sz w:val="26"/>
          <w:szCs w:val="26"/>
          <w:lang w:eastAsia="ru-RU" w:bidi="ru-RU"/>
        </w:rPr>
        <w:t>АртТрек</w:t>
      </w:r>
      <w:proofErr w:type="spellEnd"/>
      <w:r w:rsidRPr="00AD4440">
        <w:rPr>
          <w:b w:val="0"/>
          <w:sz w:val="26"/>
          <w:szCs w:val="26"/>
          <w:lang w:eastAsia="ru-RU" w:bidi="ru-RU"/>
        </w:rPr>
        <w:t>»</w:t>
      </w:r>
      <w:r w:rsidRPr="00AD4440">
        <w:rPr>
          <w:b w:val="0"/>
          <w:sz w:val="26"/>
          <w:szCs w:val="26"/>
          <w:lang w:val="ru-RU" w:eastAsia="ru-RU" w:bidi="ru-RU"/>
        </w:rPr>
        <w:t xml:space="preserve"> запрашиваемой информации.</w:t>
      </w:r>
      <w:r w:rsidR="004B1C43">
        <w:rPr>
          <w:b w:val="0"/>
          <w:sz w:val="26"/>
          <w:szCs w:val="26"/>
          <w:lang w:val="ru-RU" w:eastAsia="ru-RU" w:bidi="ru-RU"/>
        </w:rPr>
        <w:t xml:space="preserve"> Определением от 19.11.2013 из числа лиц, участвующих в деле, исключен представитель </w:t>
      </w:r>
      <w:r w:rsidR="004B1C43" w:rsidRPr="00FA7954">
        <w:rPr>
          <w:b w:val="0"/>
          <w:bCs/>
          <w:sz w:val="26"/>
          <w:szCs w:val="26"/>
          <w:lang w:val="ru-RU"/>
        </w:rPr>
        <w:t>Управления ГИБДД</w:t>
      </w:r>
      <w:r w:rsidR="004B1C43" w:rsidRPr="0071230B">
        <w:rPr>
          <w:b w:val="0"/>
          <w:bCs/>
          <w:sz w:val="26"/>
          <w:szCs w:val="26"/>
          <w:lang w:val="ru-RU"/>
        </w:rPr>
        <w:t xml:space="preserve"> УМВД по Тамбовской области</w:t>
      </w:r>
      <w:r w:rsidR="004B1C43">
        <w:rPr>
          <w:b w:val="0"/>
          <w:bCs/>
          <w:sz w:val="26"/>
          <w:szCs w:val="26"/>
          <w:lang w:val="ru-RU"/>
        </w:rPr>
        <w:t>.</w:t>
      </w:r>
    </w:p>
    <w:p w:rsidR="00014769" w:rsidRPr="00A94909" w:rsidRDefault="00014769" w:rsidP="00014769">
      <w:pPr>
        <w:ind w:firstLine="709"/>
        <w:jc w:val="both"/>
        <w:rPr>
          <w:sz w:val="26"/>
          <w:szCs w:val="26"/>
          <w:lang w:eastAsia="ru-RU" w:bidi="ru-RU"/>
        </w:rPr>
      </w:pPr>
      <w:r>
        <w:rPr>
          <w:sz w:val="26"/>
          <w:szCs w:val="26"/>
          <w:lang w:eastAsia="ru-RU" w:bidi="ru-RU"/>
        </w:rPr>
        <w:t>12.12.2013 ООО «</w:t>
      </w:r>
      <w:proofErr w:type="spellStart"/>
      <w:r>
        <w:rPr>
          <w:sz w:val="26"/>
          <w:szCs w:val="26"/>
          <w:lang w:eastAsia="ru-RU" w:bidi="ru-RU"/>
        </w:rPr>
        <w:t>АртТрек</w:t>
      </w:r>
      <w:proofErr w:type="spellEnd"/>
      <w:r>
        <w:rPr>
          <w:sz w:val="26"/>
          <w:szCs w:val="26"/>
          <w:lang w:eastAsia="ru-RU" w:bidi="ru-RU"/>
        </w:rPr>
        <w:t>» представило запрошенные документы и письмом (исх. от 29.11.2013) сообщило, что в соответствии с договором от 10.08.2013 № 72, ООО «</w:t>
      </w:r>
      <w:proofErr w:type="spellStart"/>
      <w:r>
        <w:rPr>
          <w:sz w:val="26"/>
          <w:szCs w:val="26"/>
          <w:lang w:eastAsia="ru-RU" w:bidi="ru-RU"/>
        </w:rPr>
        <w:t>АртТрек</w:t>
      </w:r>
      <w:proofErr w:type="spellEnd"/>
      <w:r>
        <w:rPr>
          <w:sz w:val="26"/>
          <w:szCs w:val="26"/>
          <w:lang w:eastAsia="ru-RU" w:bidi="ru-RU"/>
        </w:rPr>
        <w:t xml:space="preserve">» обязалось перед ООО «Эльдорадо» определить место размещения и произвести установку </w:t>
      </w:r>
      <w:proofErr w:type="gramStart"/>
      <w:r>
        <w:rPr>
          <w:sz w:val="26"/>
          <w:szCs w:val="26"/>
          <w:lang w:eastAsia="ru-RU" w:bidi="ru-RU"/>
        </w:rPr>
        <w:t>транспарант-перетяжки</w:t>
      </w:r>
      <w:proofErr w:type="gramEnd"/>
      <w:r>
        <w:rPr>
          <w:sz w:val="26"/>
          <w:szCs w:val="26"/>
          <w:lang w:eastAsia="ru-RU" w:bidi="ru-RU"/>
        </w:rPr>
        <w:t xml:space="preserve">.  Дополнительным соглашением № 1 к данному договору был определен адрес: г. Тамбов, ул. </w:t>
      </w:r>
      <w:proofErr w:type="gramStart"/>
      <w:r>
        <w:rPr>
          <w:sz w:val="26"/>
          <w:szCs w:val="26"/>
          <w:lang w:eastAsia="ru-RU" w:bidi="ru-RU"/>
        </w:rPr>
        <w:t>Интернациональная</w:t>
      </w:r>
      <w:proofErr w:type="gramEnd"/>
      <w:r>
        <w:rPr>
          <w:sz w:val="26"/>
          <w:szCs w:val="26"/>
          <w:lang w:eastAsia="ru-RU" w:bidi="ru-RU"/>
        </w:rPr>
        <w:t>, 33. Более конкретное место размещения перетяжки не уточнялось. Во исполнение взятых на себя обязательств перед ООО «</w:t>
      </w:r>
      <w:r w:rsidRPr="0080194C">
        <w:rPr>
          <w:sz w:val="26"/>
          <w:szCs w:val="26"/>
          <w:lang w:eastAsia="ru-RU" w:bidi="ru-RU"/>
        </w:rPr>
        <w:t>Эльдорадо» и истечением строка разрешения на установку и эксплуатацию рекламной конструкции по указанному адресу, ООО «</w:t>
      </w:r>
      <w:proofErr w:type="spellStart"/>
      <w:r w:rsidRPr="0080194C">
        <w:rPr>
          <w:sz w:val="26"/>
          <w:szCs w:val="26"/>
          <w:lang w:eastAsia="ru-RU" w:bidi="ru-RU"/>
        </w:rPr>
        <w:t>АртТрек</w:t>
      </w:r>
      <w:proofErr w:type="spellEnd"/>
      <w:r w:rsidRPr="0080194C">
        <w:rPr>
          <w:sz w:val="26"/>
          <w:szCs w:val="26"/>
          <w:lang w:eastAsia="ru-RU" w:bidi="ru-RU"/>
        </w:rPr>
        <w:t>» обратилось к услугам третьих лиц. В этой связи, ООО «</w:t>
      </w:r>
      <w:proofErr w:type="spellStart"/>
      <w:r w:rsidRPr="0080194C">
        <w:rPr>
          <w:sz w:val="26"/>
          <w:szCs w:val="26"/>
          <w:lang w:eastAsia="ru-RU" w:bidi="ru-RU"/>
        </w:rPr>
        <w:t>АртТрек</w:t>
      </w:r>
      <w:proofErr w:type="spellEnd"/>
      <w:r w:rsidRPr="0080194C">
        <w:rPr>
          <w:sz w:val="26"/>
          <w:szCs w:val="26"/>
          <w:lang w:eastAsia="ru-RU" w:bidi="ru-RU"/>
        </w:rPr>
        <w:t xml:space="preserve">» заключило договор на установку наружной рекламы от 15.08.2013 с </w:t>
      </w:r>
      <w:r w:rsidR="00381E44" w:rsidRPr="00381E44">
        <w:rPr>
          <w:b/>
          <w:sz w:val="26"/>
          <w:szCs w:val="26"/>
        </w:rPr>
        <w:t>&lt;</w:t>
      </w:r>
      <w:r w:rsidR="00381E44">
        <w:rPr>
          <w:b/>
          <w:sz w:val="26"/>
          <w:szCs w:val="26"/>
        </w:rPr>
        <w:t>…</w:t>
      </w:r>
      <w:r w:rsidR="00381E44" w:rsidRPr="00381E44">
        <w:rPr>
          <w:b/>
          <w:sz w:val="26"/>
          <w:szCs w:val="26"/>
        </w:rPr>
        <w:t>&gt;</w:t>
      </w:r>
      <w:r w:rsidRPr="00A94909">
        <w:rPr>
          <w:sz w:val="26"/>
          <w:szCs w:val="26"/>
          <w:lang w:eastAsia="ru-RU" w:bidi="ru-RU"/>
        </w:rPr>
        <w:t>, которым и была 18.08.2013 произведена установка рассматриваемой рекламной конструкции по адресу: г. Тамбов, ул. Интернациональная, 33.</w:t>
      </w:r>
    </w:p>
    <w:p w:rsidR="00014769" w:rsidRPr="00A94909" w:rsidRDefault="00014769" w:rsidP="00014769">
      <w:pPr>
        <w:pStyle w:val="a3"/>
        <w:spacing w:line="200" w:lineRule="atLeast"/>
        <w:ind w:firstLine="709"/>
        <w:jc w:val="both"/>
        <w:rPr>
          <w:b w:val="0"/>
          <w:sz w:val="26"/>
          <w:szCs w:val="26"/>
          <w:lang w:val="ru-RU" w:eastAsia="ru-RU" w:bidi="ru-RU"/>
        </w:rPr>
      </w:pPr>
      <w:r w:rsidRPr="00A94909">
        <w:rPr>
          <w:b w:val="0"/>
          <w:sz w:val="26"/>
          <w:szCs w:val="26"/>
          <w:lang w:eastAsia="ru-RU" w:bidi="ru-RU"/>
        </w:rPr>
        <w:t>ООО «</w:t>
      </w:r>
      <w:proofErr w:type="spellStart"/>
      <w:r w:rsidRPr="00A94909">
        <w:rPr>
          <w:b w:val="0"/>
          <w:sz w:val="26"/>
          <w:szCs w:val="26"/>
          <w:lang w:eastAsia="ru-RU" w:bidi="ru-RU"/>
        </w:rPr>
        <w:t>АртТрек</w:t>
      </w:r>
      <w:proofErr w:type="spellEnd"/>
      <w:r w:rsidRPr="00A94909">
        <w:rPr>
          <w:b w:val="0"/>
          <w:sz w:val="26"/>
          <w:szCs w:val="26"/>
          <w:lang w:eastAsia="ru-RU" w:bidi="ru-RU"/>
        </w:rPr>
        <w:t>»</w:t>
      </w:r>
      <w:r w:rsidRPr="00A94909">
        <w:rPr>
          <w:b w:val="0"/>
          <w:sz w:val="26"/>
          <w:szCs w:val="26"/>
          <w:lang w:bidi="ru-RU"/>
        </w:rPr>
        <w:t xml:space="preserve"> представило акт выполненных работ от 1</w:t>
      </w:r>
      <w:r w:rsidR="005E693C">
        <w:rPr>
          <w:b w:val="0"/>
          <w:sz w:val="26"/>
          <w:szCs w:val="26"/>
          <w:lang w:val="ru-RU" w:bidi="ru-RU"/>
        </w:rPr>
        <w:t>9</w:t>
      </w:r>
      <w:r w:rsidRPr="00A94909">
        <w:rPr>
          <w:b w:val="0"/>
          <w:sz w:val="26"/>
          <w:szCs w:val="26"/>
          <w:lang w:bidi="ru-RU"/>
        </w:rPr>
        <w:t>.08.2013</w:t>
      </w:r>
      <w:r w:rsidRPr="00A94909">
        <w:rPr>
          <w:b w:val="0"/>
          <w:sz w:val="26"/>
          <w:szCs w:val="26"/>
          <w:lang w:eastAsia="ru-RU" w:bidi="ru-RU"/>
        </w:rPr>
        <w:t>, согласно которому ООО «</w:t>
      </w:r>
      <w:proofErr w:type="spellStart"/>
      <w:r w:rsidRPr="00A94909">
        <w:rPr>
          <w:b w:val="0"/>
          <w:sz w:val="26"/>
          <w:szCs w:val="26"/>
          <w:lang w:eastAsia="ru-RU" w:bidi="ru-RU"/>
        </w:rPr>
        <w:t>АртТрек</w:t>
      </w:r>
      <w:proofErr w:type="spellEnd"/>
      <w:r w:rsidRPr="00A94909">
        <w:rPr>
          <w:b w:val="0"/>
          <w:sz w:val="26"/>
          <w:szCs w:val="26"/>
          <w:lang w:eastAsia="ru-RU" w:bidi="ru-RU"/>
        </w:rPr>
        <w:t xml:space="preserve">» приняло работы, выполненные </w:t>
      </w:r>
      <w:r w:rsidR="00381E44" w:rsidRPr="00381E44">
        <w:rPr>
          <w:b w:val="0"/>
          <w:sz w:val="26"/>
          <w:szCs w:val="26"/>
          <w:lang w:val="ru-RU"/>
        </w:rPr>
        <w:t>&lt;</w:t>
      </w:r>
      <w:r w:rsidR="00381E44">
        <w:rPr>
          <w:b w:val="0"/>
          <w:sz w:val="26"/>
          <w:szCs w:val="26"/>
          <w:lang w:val="ru-RU"/>
        </w:rPr>
        <w:t>…</w:t>
      </w:r>
      <w:r w:rsidR="00381E44" w:rsidRPr="00381E44">
        <w:rPr>
          <w:b w:val="0"/>
          <w:sz w:val="26"/>
          <w:szCs w:val="26"/>
          <w:lang w:val="ru-RU"/>
        </w:rPr>
        <w:t>&gt;</w:t>
      </w:r>
      <w:r w:rsidRPr="00A94909">
        <w:rPr>
          <w:b w:val="0"/>
          <w:sz w:val="26"/>
          <w:szCs w:val="26"/>
          <w:lang w:eastAsia="ru-RU" w:bidi="ru-RU"/>
        </w:rPr>
        <w:t xml:space="preserve"> по установке транспарант-перетяжки по адресу: г. Тамбов, ул. Интернациональная, 33.</w:t>
      </w:r>
    </w:p>
    <w:p w:rsidR="004B1C43" w:rsidRDefault="004B1C43" w:rsidP="004B1C43">
      <w:pPr>
        <w:pStyle w:val="a3"/>
        <w:spacing w:line="200" w:lineRule="atLeast"/>
        <w:ind w:firstLine="709"/>
        <w:jc w:val="both"/>
        <w:rPr>
          <w:rFonts w:cs="DejaVu Sans"/>
          <w:b w:val="0"/>
          <w:sz w:val="26"/>
          <w:szCs w:val="26"/>
          <w:lang w:val="ru-RU"/>
        </w:rPr>
      </w:pPr>
      <w:r w:rsidRPr="00A94909">
        <w:rPr>
          <w:b w:val="0"/>
          <w:sz w:val="26"/>
          <w:szCs w:val="26"/>
          <w:lang w:val="ru-RU" w:eastAsia="ru-RU" w:bidi="ru-RU"/>
        </w:rPr>
        <w:t>Определением от 12.1</w:t>
      </w:r>
      <w:r w:rsidR="00A94909">
        <w:rPr>
          <w:b w:val="0"/>
          <w:sz w:val="26"/>
          <w:szCs w:val="26"/>
          <w:lang w:val="ru-RU" w:eastAsia="ru-RU" w:bidi="ru-RU"/>
        </w:rPr>
        <w:t>2</w:t>
      </w:r>
      <w:r w:rsidRPr="00A94909">
        <w:rPr>
          <w:b w:val="0"/>
          <w:sz w:val="26"/>
          <w:szCs w:val="26"/>
          <w:lang w:val="ru-RU" w:eastAsia="ru-RU" w:bidi="ru-RU"/>
        </w:rPr>
        <w:t>.2013</w:t>
      </w:r>
      <w:r w:rsidR="00A94909">
        <w:rPr>
          <w:b w:val="0"/>
          <w:sz w:val="26"/>
          <w:szCs w:val="26"/>
          <w:lang w:val="ru-RU" w:eastAsia="ru-RU" w:bidi="ru-RU"/>
        </w:rPr>
        <w:t xml:space="preserve"> </w:t>
      </w:r>
      <w:r w:rsidR="00381E44" w:rsidRPr="00381E44">
        <w:rPr>
          <w:b w:val="0"/>
          <w:sz w:val="26"/>
          <w:szCs w:val="26"/>
          <w:lang w:val="ru-RU"/>
        </w:rPr>
        <w:t>&lt;</w:t>
      </w:r>
      <w:r w:rsidR="00381E44">
        <w:rPr>
          <w:b w:val="0"/>
          <w:sz w:val="26"/>
          <w:szCs w:val="26"/>
          <w:lang w:val="ru-RU"/>
        </w:rPr>
        <w:t>…</w:t>
      </w:r>
      <w:r w:rsidR="00381E44" w:rsidRPr="00381E44">
        <w:rPr>
          <w:b w:val="0"/>
          <w:sz w:val="26"/>
          <w:szCs w:val="26"/>
          <w:lang w:val="ru-RU"/>
        </w:rPr>
        <w:t>&gt;</w:t>
      </w:r>
      <w:r w:rsidR="00A94909" w:rsidRPr="00A94909">
        <w:rPr>
          <w:rFonts w:cs="DejaVu Sans"/>
          <w:b w:val="0"/>
          <w:sz w:val="26"/>
          <w:szCs w:val="26"/>
          <w:lang w:val="ru-RU"/>
        </w:rPr>
        <w:t xml:space="preserve"> </w:t>
      </w:r>
      <w:proofErr w:type="gramStart"/>
      <w:r w:rsidR="00A94909" w:rsidRPr="00D17129">
        <w:rPr>
          <w:rFonts w:cs="DejaVu Sans"/>
          <w:b w:val="0"/>
          <w:sz w:val="26"/>
          <w:szCs w:val="26"/>
          <w:lang w:val="ru-RU"/>
        </w:rPr>
        <w:t>привлечен</w:t>
      </w:r>
      <w:proofErr w:type="gramEnd"/>
      <w:r w:rsidR="00A94909" w:rsidRPr="00D17129">
        <w:rPr>
          <w:rFonts w:cs="DejaVu Sans"/>
          <w:b w:val="0"/>
          <w:sz w:val="26"/>
          <w:szCs w:val="26"/>
          <w:lang w:val="ru-RU"/>
        </w:rPr>
        <w:t xml:space="preserve"> к участию в рассмотрении дела в качестве лица, в действиях которого содержатся признаки нарушения рекламного законодательства.</w:t>
      </w:r>
    </w:p>
    <w:p w:rsidR="002C3A6E" w:rsidRPr="002C3A6E" w:rsidRDefault="00381E44" w:rsidP="0023458B">
      <w:pPr>
        <w:pStyle w:val="a3"/>
        <w:spacing w:line="200" w:lineRule="atLeast"/>
        <w:ind w:firstLine="709"/>
        <w:jc w:val="both"/>
        <w:rPr>
          <w:b w:val="0"/>
          <w:sz w:val="26"/>
          <w:szCs w:val="26"/>
          <w:lang w:val="ru-RU" w:eastAsia="ru-RU" w:bidi="ru-RU"/>
        </w:rPr>
      </w:pPr>
      <w:r w:rsidRPr="00381E44">
        <w:rPr>
          <w:b w:val="0"/>
          <w:sz w:val="26"/>
          <w:szCs w:val="26"/>
          <w:lang w:val="ru-RU"/>
        </w:rPr>
        <w:t>&lt;</w:t>
      </w:r>
      <w:r>
        <w:rPr>
          <w:b w:val="0"/>
          <w:sz w:val="26"/>
          <w:szCs w:val="26"/>
          <w:lang w:val="ru-RU"/>
        </w:rPr>
        <w:t>…</w:t>
      </w:r>
      <w:r w:rsidRPr="00381E44">
        <w:rPr>
          <w:b w:val="0"/>
          <w:sz w:val="26"/>
          <w:szCs w:val="26"/>
          <w:lang w:val="ru-RU"/>
        </w:rPr>
        <w:t>&gt;</w:t>
      </w:r>
      <w:r w:rsidR="00A94909">
        <w:rPr>
          <w:b w:val="0"/>
          <w:sz w:val="26"/>
          <w:szCs w:val="26"/>
          <w:lang w:val="ru-RU" w:eastAsia="ru-RU" w:bidi="ru-RU"/>
        </w:rPr>
        <w:t xml:space="preserve"> письмом от 20.01.2014 сообщил, что </w:t>
      </w:r>
      <w:r w:rsidR="005E693C">
        <w:rPr>
          <w:b w:val="0"/>
          <w:sz w:val="26"/>
          <w:szCs w:val="26"/>
          <w:lang w:val="ru-RU" w:eastAsia="ru-RU" w:bidi="ru-RU"/>
        </w:rPr>
        <w:t xml:space="preserve">между ним </w:t>
      </w:r>
      <w:proofErr w:type="gramStart"/>
      <w:r w:rsidR="005E693C">
        <w:rPr>
          <w:b w:val="0"/>
          <w:sz w:val="26"/>
          <w:szCs w:val="26"/>
          <w:lang w:val="ru-RU" w:eastAsia="ru-RU" w:bidi="ru-RU"/>
        </w:rPr>
        <w:t>и ООО</w:t>
      </w:r>
      <w:proofErr w:type="gramEnd"/>
      <w:r w:rsidR="005E693C">
        <w:rPr>
          <w:b w:val="0"/>
          <w:sz w:val="26"/>
          <w:szCs w:val="26"/>
          <w:lang w:val="ru-RU" w:eastAsia="ru-RU" w:bidi="ru-RU"/>
        </w:rPr>
        <w:t xml:space="preserve"> «</w:t>
      </w:r>
      <w:proofErr w:type="spellStart"/>
      <w:r w:rsidR="005E693C">
        <w:rPr>
          <w:b w:val="0"/>
          <w:sz w:val="26"/>
          <w:szCs w:val="26"/>
          <w:lang w:val="ru-RU" w:eastAsia="ru-RU" w:bidi="ru-RU"/>
        </w:rPr>
        <w:t>АртТрек</w:t>
      </w:r>
      <w:proofErr w:type="spellEnd"/>
      <w:r w:rsidR="005E693C">
        <w:rPr>
          <w:b w:val="0"/>
          <w:sz w:val="26"/>
          <w:szCs w:val="26"/>
          <w:lang w:val="ru-RU" w:eastAsia="ru-RU" w:bidi="ru-RU"/>
        </w:rPr>
        <w:t xml:space="preserve">» </w:t>
      </w:r>
      <w:r w:rsidR="00A94909">
        <w:rPr>
          <w:b w:val="0"/>
          <w:sz w:val="26"/>
          <w:szCs w:val="26"/>
          <w:lang w:val="ru-RU" w:eastAsia="ru-RU" w:bidi="ru-RU"/>
        </w:rPr>
        <w:t xml:space="preserve">15.08.2013 </w:t>
      </w:r>
      <w:r w:rsidR="005E693C">
        <w:rPr>
          <w:b w:val="0"/>
          <w:sz w:val="26"/>
          <w:szCs w:val="26"/>
          <w:lang w:val="ru-RU" w:eastAsia="ru-RU" w:bidi="ru-RU"/>
        </w:rPr>
        <w:t xml:space="preserve">заключен договор на установку наружной рекламы. В соответствие с условиями договора 18.08.2013 </w:t>
      </w:r>
      <w:r w:rsidRPr="00381E44">
        <w:rPr>
          <w:b w:val="0"/>
          <w:sz w:val="26"/>
          <w:szCs w:val="26"/>
          <w:lang w:val="ru-RU"/>
        </w:rPr>
        <w:t>&lt;</w:t>
      </w:r>
      <w:r>
        <w:rPr>
          <w:b w:val="0"/>
          <w:sz w:val="26"/>
          <w:szCs w:val="26"/>
          <w:lang w:val="ru-RU"/>
        </w:rPr>
        <w:t>…</w:t>
      </w:r>
      <w:r w:rsidRPr="00381E44">
        <w:rPr>
          <w:b w:val="0"/>
          <w:sz w:val="26"/>
          <w:szCs w:val="26"/>
          <w:lang w:val="ru-RU"/>
        </w:rPr>
        <w:t>&gt;</w:t>
      </w:r>
      <w:r w:rsidR="005E693C">
        <w:rPr>
          <w:b w:val="0"/>
          <w:sz w:val="26"/>
          <w:szCs w:val="26"/>
          <w:lang w:val="ru-RU" w:eastAsia="ru-RU" w:bidi="ru-RU"/>
        </w:rPr>
        <w:t xml:space="preserve"> произвел установку </w:t>
      </w:r>
      <w:proofErr w:type="gramStart"/>
      <w:r w:rsidR="005E693C">
        <w:rPr>
          <w:b w:val="0"/>
          <w:sz w:val="26"/>
          <w:szCs w:val="26"/>
          <w:lang w:val="ru-RU" w:eastAsia="ru-RU" w:bidi="ru-RU"/>
        </w:rPr>
        <w:t>транспарант-перетяжки</w:t>
      </w:r>
      <w:proofErr w:type="gramEnd"/>
      <w:r w:rsidR="005E693C">
        <w:rPr>
          <w:b w:val="0"/>
          <w:sz w:val="26"/>
          <w:szCs w:val="26"/>
          <w:lang w:val="ru-RU" w:eastAsia="ru-RU" w:bidi="ru-RU"/>
        </w:rPr>
        <w:t xml:space="preserve"> с надписью «Наше радио…» над проезжей частью улицы Интернациональной в районе дома № 33</w:t>
      </w:r>
      <w:r w:rsidR="006E1CC8">
        <w:rPr>
          <w:b w:val="0"/>
          <w:sz w:val="26"/>
          <w:szCs w:val="26"/>
          <w:lang w:val="ru-RU" w:eastAsia="ru-RU" w:bidi="ru-RU"/>
        </w:rPr>
        <w:t xml:space="preserve"> г. Тамбова</w:t>
      </w:r>
      <w:r w:rsidR="002B6A36">
        <w:rPr>
          <w:b w:val="0"/>
          <w:sz w:val="26"/>
          <w:szCs w:val="26"/>
          <w:lang w:val="ru-RU" w:eastAsia="ru-RU" w:bidi="ru-RU"/>
        </w:rPr>
        <w:t xml:space="preserve">. </w:t>
      </w:r>
      <w:r w:rsidR="002B6A36" w:rsidRPr="00A94909">
        <w:rPr>
          <w:b w:val="0"/>
          <w:sz w:val="26"/>
          <w:szCs w:val="26"/>
          <w:lang w:bidi="ru-RU"/>
        </w:rPr>
        <w:t>1</w:t>
      </w:r>
      <w:r w:rsidR="002B6A36">
        <w:rPr>
          <w:b w:val="0"/>
          <w:sz w:val="26"/>
          <w:szCs w:val="26"/>
          <w:lang w:val="ru-RU" w:bidi="ru-RU"/>
        </w:rPr>
        <w:t>9</w:t>
      </w:r>
      <w:r w:rsidR="002B6A36" w:rsidRPr="00A94909">
        <w:rPr>
          <w:b w:val="0"/>
          <w:sz w:val="26"/>
          <w:szCs w:val="26"/>
          <w:lang w:bidi="ru-RU"/>
        </w:rPr>
        <w:t>.08.2013</w:t>
      </w:r>
      <w:r w:rsidR="002B6A36">
        <w:rPr>
          <w:b w:val="0"/>
          <w:sz w:val="26"/>
          <w:szCs w:val="26"/>
          <w:lang w:val="ru-RU" w:bidi="ru-RU"/>
        </w:rPr>
        <w:t xml:space="preserve"> стороны подписали акт выполненных работ.</w:t>
      </w:r>
      <w:r w:rsidR="006E1CC8">
        <w:rPr>
          <w:b w:val="0"/>
          <w:sz w:val="26"/>
          <w:szCs w:val="26"/>
          <w:lang w:val="ru-RU" w:bidi="ru-RU"/>
        </w:rPr>
        <w:t xml:space="preserve"> О том, что </w:t>
      </w:r>
      <w:r w:rsidR="006E1CC8">
        <w:rPr>
          <w:b w:val="0"/>
          <w:sz w:val="26"/>
          <w:szCs w:val="26"/>
          <w:lang w:val="ru-RU" w:eastAsia="ru-RU" w:bidi="ru-RU"/>
        </w:rPr>
        <w:t xml:space="preserve">транспарант-перетяжку нельзя </w:t>
      </w:r>
      <w:r w:rsidR="006E1CC8" w:rsidRPr="002C3A6E">
        <w:rPr>
          <w:b w:val="0"/>
          <w:sz w:val="26"/>
          <w:szCs w:val="26"/>
          <w:lang w:val="ru-RU" w:eastAsia="ru-RU" w:bidi="ru-RU"/>
        </w:rPr>
        <w:t>было вещать на одной опоре с дорожным знаком</w:t>
      </w:r>
      <w:r w:rsidR="00302B38" w:rsidRPr="002C3A6E">
        <w:rPr>
          <w:b w:val="0"/>
          <w:sz w:val="26"/>
          <w:szCs w:val="26"/>
          <w:lang w:val="ru-RU" w:eastAsia="ru-RU" w:bidi="ru-RU"/>
        </w:rPr>
        <w:t>,</w:t>
      </w:r>
      <w:r w:rsidR="006E1CC8" w:rsidRPr="002C3A6E">
        <w:rPr>
          <w:b w:val="0"/>
          <w:sz w:val="26"/>
          <w:szCs w:val="26"/>
          <w:lang w:val="ru-RU" w:eastAsia="ru-RU" w:bidi="ru-RU"/>
        </w:rPr>
        <w:t xml:space="preserve"> </w:t>
      </w:r>
      <w:r w:rsidRPr="00381E44">
        <w:rPr>
          <w:b w:val="0"/>
          <w:sz w:val="26"/>
          <w:szCs w:val="26"/>
          <w:lang w:val="ru-RU"/>
        </w:rPr>
        <w:t>&lt;</w:t>
      </w:r>
      <w:r>
        <w:rPr>
          <w:b w:val="0"/>
          <w:sz w:val="26"/>
          <w:szCs w:val="26"/>
          <w:lang w:val="ru-RU"/>
        </w:rPr>
        <w:t>…</w:t>
      </w:r>
      <w:r w:rsidRPr="00381E44">
        <w:rPr>
          <w:b w:val="0"/>
          <w:sz w:val="26"/>
          <w:szCs w:val="26"/>
          <w:lang w:val="ru-RU"/>
        </w:rPr>
        <w:t>&gt;</w:t>
      </w:r>
      <w:r w:rsidR="006E1CC8" w:rsidRPr="002C3A6E">
        <w:rPr>
          <w:b w:val="0"/>
          <w:sz w:val="26"/>
          <w:szCs w:val="26"/>
          <w:lang w:val="ru-RU" w:eastAsia="ru-RU" w:bidi="ru-RU"/>
        </w:rPr>
        <w:t xml:space="preserve"> не знал.</w:t>
      </w:r>
      <w:r w:rsidR="00302B38" w:rsidRPr="002C3A6E">
        <w:rPr>
          <w:b w:val="0"/>
          <w:sz w:val="26"/>
          <w:szCs w:val="26"/>
          <w:lang w:val="ru-RU" w:eastAsia="ru-RU" w:bidi="ru-RU"/>
        </w:rPr>
        <w:t xml:space="preserve"> Работы, выполненные </w:t>
      </w:r>
      <w:r w:rsidRPr="00381E44">
        <w:rPr>
          <w:b w:val="0"/>
          <w:sz w:val="26"/>
          <w:szCs w:val="26"/>
          <w:lang w:val="ru-RU"/>
        </w:rPr>
        <w:t>&lt;</w:t>
      </w:r>
      <w:r>
        <w:rPr>
          <w:b w:val="0"/>
          <w:sz w:val="26"/>
          <w:szCs w:val="26"/>
          <w:lang w:val="ru-RU"/>
        </w:rPr>
        <w:t>…</w:t>
      </w:r>
      <w:r w:rsidRPr="00381E44">
        <w:rPr>
          <w:b w:val="0"/>
          <w:sz w:val="26"/>
          <w:szCs w:val="26"/>
          <w:lang w:val="ru-RU"/>
        </w:rPr>
        <w:t>&gt;</w:t>
      </w:r>
      <w:r w:rsidR="00302B38" w:rsidRPr="002C3A6E">
        <w:rPr>
          <w:b w:val="0"/>
          <w:sz w:val="26"/>
          <w:szCs w:val="26"/>
          <w:lang w:val="ru-RU" w:eastAsia="ru-RU" w:bidi="ru-RU"/>
        </w:rPr>
        <w:t>, ООО «</w:t>
      </w:r>
      <w:proofErr w:type="spellStart"/>
      <w:r w:rsidR="00302B38" w:rsidRPr="002C3A6E">
        <w:rPr>
          <w:b w:val="0"/>
          <w:sz w:val="26"/>
          <w:szCs w:val="26"/>
          <w:lang w:val="ru-RU" w:eastAsia="ru-RU" w:bidi="ru-RU"/>
        </w:rPr>
        <w:t>АртТрек</w:t>
      </w:r>
      <w:proofErr w:type="spellEnd"/>
      <w:r w:rsidR="00302B38" w:rsidRPr="002C3A6E">
        <w:rPr>
          <w:b w:val="0"/>
          <w:sz w:val="26"/>
          <w:szCs w:val="26"/>
          <w:lang w:val="ru-RU" w:eastAsia="ru-RU" w:bidi="ru-RU"/>
        </w:rPr>
        <w:t xml:space="preserve">» оплачивать отказалось, в связи с чем, </w:t>
      </w:r>
      <w:r w:rsidR="002C3A6E" w:rsidRPr="002C3A6E">
        <w:rPr>
          <w:b w:val="0"/>
          <w:sz w:val="26"/>
          <w:szCs w:val="26"/>
          <w:lang w:val="ru-RU" w:eastAsia="ru-RU" w:bidi="ru-RU"/>
        </w:rPr>
        <w:t>отношения с данной организацией прекратились</w:t>
      </w:r>
      <w:r w:rsidR="00302B38" w:rsidRPr="002C3A6E">
        <w:rPr>
          <w:b w:val="0"/>
          <w:sz w:val="26"/>
          <w:szCs w:val="26"/>
          <w:lang w:val="ru-RU" w:eastAsia="ru-RU" w:bidi="ru-RU"/>
        </w:rPr>
        <w:t>.</w:t>
      </w:r>
    </w:p>
    <w:p w:rsidR="002554B3" w:rsidRDefault="004714A6" w:rsidP="0023458B">
      <w:pPr>
        <w:pStyle w:val="a3"/>
        <w:spacing w:line="200" w:lineRule="atLeast"/>
        <w:ind w:firstLine="709"/>
        <w:jc w:val="both"/>
        <w:rPr>
          <w:b w:val="0"/>
          <w:sz w:val="26"/>
          <w:szCs w:val="26"/>
          <w:lang w:val="ru-RU" w:eastAsia="ru-RU" w:bidi="ru-RU"/>
        </w:rPr>
      </w:pPr>
      <w:r w:rsidRPr="002C3A6E">
        <w:rPr>
          <w:b w:val="0"/>
          <w:sz w:val="26"/>
          <w:szCs w:val="26"/>
          <w:lang w:val="ru-RU" w:eastAsia="ru-RU" w:bidi="ru-RU"/>
        </w:rPr>
        <w:t xml:space="preserve">Администрация г. Тамбова письмом от </w:t>
      </w:r>
      <w:r w:rsidR="002C3A6E" w:rsidRPr="002C3A6E">
        <w:rPr>
          <w:b w:val="0"/>
          <w:sz w:val="26"/>
          <w:szCs w:val="26"/>
          <w:lang w:val="ru-RU" w:eastAsia="ru-RU" w:bidi="ru-RU"/>
        </w:rPr>
        <w:t>20</w:t>
      </w:r>
      <w:r w:rsidRPr="002C3A6E">
        <w:rPr>
          <w:b w:val="0"/>
          <w:sz w:val="26"/>
          <w:szCs w:val="26"/>
          <w:lang w:val="ru-RU" w:eastAsia="ru-RU" w:bidi="ru-RU"/>
        </w:rPr>
        <w:t>.0</w:t>
      </w:r>
      <w:r w:rsidR="002C3A6E" w:rsidRPr="002C3A6E">
        <w:rPr>
          <w:b w:val="0"/>
          <w:sz w:val="26"/>
          <w:szCs w:val="26"/>
          <w:lang w:val="ru-RU" w:eastAsia="ru-RU" w:bidi="ru-RU"/>
        </w:rPr>
        <w:t>1</w:t>
      </w:r>
      <w:r w:rsidRPr="002C3A6E">
        <w:rPr>
          <w:b w:val="0"/>
          <w:sz w:val="26"/>
          <w:szCs w:val="26"/>
          <w:lang w:val="ru-RU" w:eastAsia="ru-RU" w:bidi="ru-RU"/>
        </w:rPr>
        <w:t>.201</w:t>
      </w:r>
      <w:r w:rsidR="002C3A6E" w:rsidRPr="002C3A6E">
        <w:rPr>
          <w:b w:val="0"/>
          <w:sz w:val="26"/>
          <w:szCs w:val="26"/>
          <w:lang w:val="ru-RU" w:eastAsia="ru-RU" w:bidi="ru-RU"/>
        </w:rPr>
        <w:t>4</w:t>
      </w:r>
      <w:r w:rsidRPr="002C3A6E">
        <w:rPr>
          <w:b w:val="0"/>
          <w:sz w:val="26"/>
          <w:szCs w:val="26"/>
          <w:lang w:val="ru-RU" w:eastAsia="ru-RU" w:bidi="ru-RU"/>
        </w:rPr>
        <w:t xml:space="preserve"> сообщила, чт</w:t>
      </w:r>
      <w:proofErr w:type="gramStart"/>
      <w:r w:rsidRPr="002C3A6E">
        <w:rPr>
          <w:b w:val="0"/>
          <w:sz w:val="26"/>
          <w:szCs w:val="26"/>
          <w:lang w:val="ru-RU" w:eastAsia="ru-RU" w:bidi="ru-RU"/>
        </w:rPr>
        <w:t xml:space="preserve">о </w:t>
      </w:r>
      <w:r w:rsidR="002C3A6E" w:rsidRPr="002C3A6E">
        <w:rPr>
          <w:b w:val="0"/>
          <w:sz w:val="26"/>
          <w:szCs w:val="26"/>
          <w:lang w:eastAsia="ru-RU" w:bidi="ru-RU"/>
        </w:rPr>
        <w:t>ООО</w:t>
      </w:r>
      <w:proofErr w:type="gramEnd"/>
      <w:r w:rsidR="002C3A6E" w:rsidRPr="002C3A6E">
        <w:rPr>
          <w:b w:val="0"/>
          <w:sz w:val="26"/>
          <w:szCs w:val="26"/>
          <w:lang w:eastAsia="ru-RU" w:bidi="ru-RU"/>
        </w:rPr>
        <w:t xml:space="preserve"> «</w:t>
      </w:r>
      <w:proofErr w:type="spellStart"/>
      <w:r w:rsidR="002C3A6E" w:rsidRPr="002C3A6E">
        <w:rPr>
          <w:b w:val="0"/>
          <w:sz w:val="26"/>
          <w:szCs w:val="26"/>
          <w:lang w:eastAsia="ru-RU" w:bidi="ru-RU"/>
        </w:rPr>
        <w:t>АртТрек</w:t>
      </w:r>
      <w:proofErr w:type="spellEnd"/>
      <w:r w:rsidR="002C3A6E" w:rsidRPr="002C3A6E">
        <w:rPr>
          <w:b w:val="0"/>
          <w:sz w:val="26"/>
          <w:szCs w:val="26"/>
          <w:lang w:eastAsia="ru-RU" w:bidi="ru-RU"/>
        </w:rPr>
        <w:t>»</w:t>
      </w:r>
      <w:r w:rsidRPr="002C3A6E">
        <w:rPr>
          <w:b w:val="0"/>
          <w:sz w:val="26"/>
          <w:szCs w:val="26"/>
          <w:lang w:val="ru-RU" w:eastAsia="ru-RU" w:bidi="ru-RU"/>
        </w:rPr>
        <w:t xml:space="preserve"> </w:t>
      </w:r>
      <w:r w:rsidR="00361199">
        <w:rPr>
          <w:b w:val="0"/>
          <w:sz w:val="26"/>
          <w:szCs w:val="26"/>
          <w:lang w:val="ru-RU" w:eastAsia="ru-RU" w:bidi="ru-RU"/>
        </w:rPr>
        <w:t xml:space="preserve">ранее было </w:t>
      </w:r>
      <w:r w:rsidRPr="002C3A6E">
        <w:rPr>
          <w:b w:val="0"/>
          <w:sz w:val="26"/>
          <w:szCs w:val="26"/>
          <w:lang w:val="ru-RU" w:eastAsia="ru-RU" w:bidi="ru-RU"/>
        </w:rPr>
        <w:t xml:space="preserve">выдано предписание </w:t>
      </w:r>
      <w:r w:rsidRPr="00F01729">
        <w:rPr>
          <w:b w:val="0"/>
          <w:sz w:val="26"/>
          <w:szCs w:val="26"/>
          <w:lang w:val="ru-RU" w:eastAsia="ru-RU" w:bidi="ru-RU"/>
        </w:rPr>
        <w:t>о демонтаже рекламной конструкции, на которой размещалась рассматриваемая реклама.</w:t>
      </w:r>
    </w:p>
    <w:p w:rsidR="004714A6" w:rsidRPr="00F01729" w:rsidRDefault="002554B3" w:rsidP="0023458B">
      <w:pPr>
        <w:pStyle w:val="a3"/>
        <w:spacing w:line="200" w:lineRule="atLeast"/>
        <w:ind w:firstLine="709"/>
        <w:jc w:val="both"/>
        <w:rPr>
          <w:b w:val="0"/>
          <w:sz w:val="26"/>
          <w:szCs w:val="26"/>
          <w:lang w:val="ru-RU" w:eastAsia="ru-RU" w:bidi="ru-RU"/>
        </w:rPr>
      </w:pPr>
      <w:r>
        <w:rPr>
          <w:b w:val="0"/>
          <w:sz w:val="26"/>
          <w:szCs w:val="26"/>
          <w:lang w:val="ru-RU" w:eastAsia="ru-RU" w:bidi="ru-RU"/>
        </w:rPr>
        <w:t>ООО «Эльдорадо» письмом от 04.02.2014 сообщило, что в связи с неисполнением условий договора № 72 от 10.08.2013 со сторон</w:t>
      </w:r>
      <w:proofErr w:type="gramStart"/>
      <w:r>
        <w:rPr>
          <w:b w:val="0"/>
          <w:sz w:val="26"/>
          <w:szCs w:val="26"/>
          <w:lang w:val="ru-RU" w:eastAsia="ru-RU" w:bidi="ru-RU"/>
        </w:rPr>
        <w:t>ы ООО</w:t>
      </w:r>
      <w:proofErr w:type="gramEnd"/>
      <w:r>
        <w:rPr>
          <w:b w:val="0"/>
          <w:sz w:val="26"/>
          <w:szCs w:val="26"/>
          <w:lang w:val="ru-RU" w:eastAsia="ru-RU" w:bidi="ru-RU"/>
        </w:rPr>
        <w:t xml:space="preserve"> «</w:t>
      </w:r>
      <w:proofErr w:type="spellStart"/>
      <w:r>
        <w:rPr>
          <w:b w:val="0"/>
          <w:sz w:val="26"/>
          <w:szCs w:val="26"/>
          <w:lang w:val="ru-RU" w:eastAsia="ru-RU" w:bidi="ru-RU"/>
        </w:rPr>
        <w:t>АртТрек</w:t>
      </w:r>
      <w:proofErr w:type="spellEnd"/>
      <w:r>
        <w:rPr>
          <w:b w:val="0"/>
          <w:sz w:val="26"/>
          <w:szCs w:val="26"/>
          <w:lang w:val="ru-RU" w:eastAsia="ru-RU" w:bidi="ru-RU"/>
        </w:rPr>
        <w:t xml:space="preserve">», оплата услуг не производилась, акты выполненных работ не подписывались, эскиз к договору </w:t>
      </w:r>
      <w:r w:rsidR="000F3F07">
        <w:rPr>
          <w:b w:val="0"/>
          <w:sz w:val="26"/>
          <w:szCs w:val="26"/>
          <w:lang w:val="ru-RU" w:eastAsia="ru-RU" w:bidi="ru-RU"/>
        </w:rPr>
        <w:t>представлен не был.</w:t>
      </w:r>
    </w:p>
    <w:p w:rsidR="00726BC7" w:rsidRPr="00F01729" w:rsidRDefault="00726BC7" w:rsidP="00726BC7">
      <w:pPr>
        <w:pStyle w:val="a3"/>
        <w:spacing w:line="200" w:lineRule="atLeast"/>
        <w:ind w:firstLine="709"/>
        <w:jc w:val="both"/>
        <w:rPr>
          <w:b w:val="0"/>
          <w:sz w:val="26"/>
          <w:szCs w:val="26"/>
          <w:lang w:val="ru-RU" w:eastAsia="ru-RU" w:bidi="ru-RU"/>
        </w:rPr>
      </w:pPr>
    </w:p>
    <w:p w:rsidR="00352EC6" w:rsidRPr="00F01729" w:rsidRDefault="00352EC6" w:rsidP="00485707">
      <w:pPr>
        <w:pStyle w:val="a3"/>
        <w:ind w:firstLine="709"/>
        <w:jc w:val="both"/>
        <w:rPr>
          <w:b w:val="0"/>
          <w:sz w:val="26"/>
          <w:szCs w:val="26"/>
          <w:lang w:val="ru-RU" w:eastAsia="ru-RU" w:bidi="ru-RU"/>
        </w:rPr>
      </w:pPr>
      <w:r w:rsidRPr="00F01729">
        <w:rPr>
          <w:b w:val="0"/>
          <w:sz w:val="26"/>
          <w:szCs w:val="26"/>
        </w:rPr>
        <w:t>Проанализировав материалы дела, Комиссия пришла к следующим выводам.</w:t>
      </w:r>
    </w:p>
    <w:p w:rsidR="00733472" w:rsidRPr="00F01729" w:rsidRDefault="00F01729" w:rsidP="00733472">
      <w:pPr>
        <w:widowControl w:val="0"/>
        <w:ind w:firstLine="709"/>
        <w:jc w:val="both"/>
        <w:rPr>
          <w:rFonts w:eastAsia="DejaVu Sans"/>
          <w:sz w:val="26"/>
          <w:szCs w:val="26"/>
          <w:lang w:eastAsia="ru-RU" w:bidi="ru-RU"/>
        </w:rPr>
      </w:pPr>
      <w:r w:rsidRPr="00F01729">
        <w:rPr>
          <w:sz w:val="26"/>
          <w:szCs w:val="26"/>
        </w:rPr>
        <w:t xml:space="preserve">20 августа 2013 года на одной опоре </w:t>
      </w:r>
      <w:r w:rsidRPr="00F01729">
        <w:rPr>
          <w:rFonts w:cs="DejaVu Sans"/>
          <w:sz w:val="26"/>
          <w:szCs w:val="26"/>
        </w:rPr>
        <w:t>с дорожным знаком «</w:t>
      </w:r>
      <w:r w:rsidRPr="00F01729">
        <w:rPr>
          <w:sz w:val="26"/>
          <w:szCs w:val="26"/>
        </w:rPr>
        <w:t xml:space="preserve">Направления движения по полосам» (знак 5.15.1 ГОСТ </w:t>
      </w:r>
      <w:proofErr w:type="gramStart"/>
      <w:r w:rsidRPr="00F01729">
        <w:rPr>
          <w:sz w:val="26"/>
          <w:szCs w:val="26"/>
        </w:rPr>
        <w:t>Р</w:t>
      </w:r>
      <w:proofErr w:type="gramEnd"/>
      <w:r w:rsidRPr="00F01729">
        <w:rPr>
          <w:sz w:val="26"/>
          <w:szCs w:val="26"/>
        </w:rPr>
        <w:t xml:space="preserve"> 52290-2004) </w:t>
      </w:r>
      <w:r w:rsidRPr="00F01729">
        <w:rPr>
          <w:sz w:val="26"/>
          <w:szCs w:val="26"/>
          <w:lang w:eastAsia="ru-RU" w:bidi="ru-RU"/>
        </w:rPr>
        <w:t xml:space="preserve">над проезжей частью по улице Интернациональная </w:t>
      </w:r>
      <w:r w:rsidRPr="00F01729">
        <w:rPr>
          <w:sz w:val="26"/>
          <w:szCs w:val="26"/>
        </w:rPr>
        <w:t xml:space="preserve">г. Тамбова в районе дома № 33 </w:t>
      </w:r>
      <w:r w:rsidRPr="00F01729">
        <w:rPr>
          <w:sz w:val="26"/>
          <w:szCs w:val="26"/>
          <w:lang w:eastAsia="ru-RU" w:bidi="ru-RU"/>
        </w:rPr>
        <w:t xml:space="preserve">размещалась </w:t>
      </w:r>
      <w:r w:rsidRPr="00F01729">
        <w:rPr>
          <w:sz w:val="26"/>
          <w:szCs w:val="26"/>
        </w:rPr>
        <w:t xml:space="preserve">рекламная конструкция </w:t>
      </w:r>
      <w:r w:rsidRPr="00F01729">
        <w:rPr>
          <w:sz w:val="26"/>
          <w:szCs w:val="26"/>
          <w:lang w:eastAsia="ru-RU" w:bidi="ru-RU"/>
        </w:rPr>
        <w:t xml:space="preserve">в виде транспарант-перетяжки следующего содержания: «НАШЕ РАДИО 91,3 </w:t>
      </w:r>
      <w:r w:rsidRPr="00F01729">
        <w:rPr>
          <w:sz w:val="26"/>
          <w:szCs w:val="26"/>
          <w:lang w:val="en-US" w:eastAsia="ru-RU" w:bidi="ru-RU"/>
        </w:rPr>
        <w:t>FM</w:t>
      </w:r>
      <w:r w:rsidRPr="00F01729">
        <w:rPr>
          <w:sz w:val="26"/>
          <w:szCs w:val="26"/>
          <w:lang w:eastAsia="ru-RU" w:bidi="ru-RU"/>
        </w:rPr>
        <w:t xml:space="preserve"> ОДНО И </w:t>
      </w:r>
      <w:r w:rsidRPr="00F01729">
        <w:rPr>
          <w:sz w:val="26"/>
          <w:szCs w:val="26"/>
          <w:lang w:eastAsia="ru-RU" w:bidi="ru-RU"/>
        </w:rPr>
        <w:lastRenderedPageBreak/>
        <w:t>НАВСЕГДА!».</w:t>
      </w:r>
    </w:p>
    <w:p w:rsidR="00733472" w:rsidRDefault="00733472" w:rsidP="00733472">
      <w:pPr>
        <w:widowControl w:val="0"/>
        <w:ind w:firstLine="709"/>
        <w:jc w:val="both"/>
        <w:rPr>
          <w:rFonts w:eastAsia="DejaVu Sans"/>
          <w:sz w:val="26"/>
          <w:szCs w:val="26"/>
          <w:lang w:eastAsia="ru-RU" w:bidi="ru-RU"/>
        </w:rPr>
      </w:pPr>
      <w:r w:rsidRPr="00F01729">
        <w:rPr>
          <w:rFonts w:eastAsia="DejaVu Sans"/>
          <w:sz w:val="26"/>
          <w:szCs w:val="26"/>
          <w:lang w:eastAsia="ru-RU" w:bidi="ru-RU"/>
        </w:rPr>
        <w:t>В соответствии с частью</w:t>
      </w:r>
      <w:r w:rsidRPr="00733472">
        <w:rPr>
          <w:rFonts w:eastAsia="DejaVu Sans"/>
          <w:sz w:val="26"/>
          <w:szCs w:val="26"/>
          <w:lang w:eastAsia="ru-RU" w:bidi="ru-RU"/>
        </w:rPr>
        <w:t xml:space="preserve"> 3 статьи 19 Закон</w:t>
      </w:r>
      <w:r>
        <w:rPr>
          <w:rFonts w:eastAsia="DejaVu Sans"/>
          <w:sz w:val="26"/>
          <w:szCs w:val="26"/>
          <w:lang w:eastAsia="ru-RU" w:bidi="ru-RU"/>
        </w:rPr>
        <w:t>а «О рекламе»</w:t>
      </w:r>
      <w:r w:rsidRPr="00733472">
        <w:rPr>
          <w:rFonts w:eastAsia="DejaVu Sans"/>
          <w:sz w:val="26"/>
          <w:szCs w:val="26"/>
          <w:lang w:eastAsia="ru-RU" w:bidi="ru-RU"/>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733472" w:rsidRPr="00F01729"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 xml:space="preserve">Пунктом 6.1 Государственного стандарта РФ ГОСТ </w:t>
      </w:r>
      <w:proofErr w:type="gramStart"/>
      <w:r w:rsidRPr="00733472">
        <w:rPr>
          <w:rFonts w:eastAsia="DejaVu Sans"/>
          <w:sz w:val="26"/>
          <w:szCs w:val="26"/>
          <w:lang w:eastAsia="ru-RU" w:bidi="ru-RU"/>
        </w:rPr>
        <w:t>Р</w:t>
      </w:r>
      <w:proofErr w:type="gramEnd"/>
      <w:r w:rsidRPr="00733472">
        <w:rPr>
          <w:rFonts w:eastAsia="DejaVu Sans"/>
          <w:sz w:val="26"/>
          <w:szCs w:val="26"/>
          <w:lang w:eastAsia="ru-RU" w:bidi="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733472">
        <w:rPr>
          <w:rFonts w:eastAsia="DejaVu Sans"/>
          <w:sz w:val="26"/>
          <w:szCs w:val="26"/>
          <w:lang w:eastAsia="ru-RU" w:bidi="ru-RU"/>
        </w:rPr>
        <w:t>принят</w:t>
      </w:r>
      <w:proofErr w:type="gramEnd"/>
      <w:r w:rsidRPr="00733472">
        <w:rPr>
          <w:rFonts w:eastAsia="DejaVu Sans"/>
          <w:sz w:val="26"/>
          <w:szCs w:val="26"/>
          <w:lang w:eastAsia="ru-RU" w:bidi="ru-RU"/>
        </w:rPr>
        <w:t xml:space="preserve"> постановлением Госстандарта РФ от 22.04.2003 № 124-ст) установлено, что средства наружной рекламы не должны быть размещены на одной опоре, в створе и в одном сечении с дорожными </w:t>
      </w:r>
      <w:r w:rsidRPr="00F01729">
        <w:rPr>
          <w:rFonts w:eastAsia="DejaVu Sans"/>
          <w:sz w:val="26"/>
          <w:szCs w:val="26"/>
          <w:lang w:eastAsia="ru-RU" w:bidi="ru-RU"/>
        </w:rPr>
        <w:t>знаками и светофорами, а также над проезжей частью и обочинами дорог.</w:t>
      </w:r>
    </w:p>
    <w:p w:rsidR="00F01729" w:rsidRPr="00F01729" w:rsidRDefault="00F01729" w:rsidP="00F01729">
      <w:pPr>
        <w:pStyle w:val="a3"/>
        <w:spacing w:line="200" w:lineRule="atLeast"/>
        <w:ind w:firstLine="709"/>
        <w:jc w:val="both"/>
        <w:rPr>
          <w:rFonts w:eastAsia="DejaVu Sans"/>
          <w:b w:val="0"/>
          <w:sz w:val="26"/>
          <w:szCs w:val="26"/>
          <w:lang w:eastAsia="ru-RU" w:bidi="ru-RU"/>
        </w:rPr>
      </w:pPr>
      <w:r w:rsidRPr="00F01729">
        <w:rPr>
          <w:b w:val="0"/>
          <w:sz w:val="26"/>
          <w:szCs w:val="26"/>
        </w:rPr>
        <w:t>Согласно Приложению 1 к Правилам дорожного движения РФ (по ГОСТу Р 52289-2004 и ГОСТу Р 52290-2004), утвержденным Постановлением Совета Министров - Правительства РФ от 23 октября 1993 г. N 1090 «О правилах дорожного движения» знак «Направления движения по полосам» (5.15.1) является знаком особых предписаний и применяется для указания разрешенных направлений движения по каждой из полос на перекрестке, где требуется обеспечить использование полос в соответствии с интенсивностью движения транспортных средств по различным направлениям.</w:t>
      </w:r>
    </w:p>
    <w:p w:rsidR="00733472" w:rsidRDefault="00733472" w:rsidP="00733472">
      <w:pPr>
        <w:widowControl w:val="0"/>
        <w:ind w:firstLine="709"/>
        <w:jc w:val="both"/>
        <w:rPr>
          <w:rFonts w:eastAsia="DejaVu Sans"/>
          <w:sz w:val="26"/>
          <w:szCs w:val="26"/>
          <w:lang w:eastAsia="ru-RU" w:bidi="ru-RU"/>
        </w:rPr>
      </w:pPr>
      <w:r w:rsidRPr="00F01729">
        <w:rPr>
          <w:rFonts w:eastAsia="DejaVu Sans"/>
          <w:sz w:val="26"/>
          <w:szCs w:val="26"/>
          <w:lang w:eastAsia="ru-RU" w:bidi="ru-RU"/>
        </w:rPr>
        <w:t>В соответствии с пунктом 3 части 4</w:t>
      </w:r>
      <w:r w:rsidRPr="00733472">
        <w:rPr>
          <w:rFonts w:eastAsia="DejaVu Sans"/>
          <w:sz w:val="26"/>
          <w:szCs w:val="26"/>
          <w:lang w:eastAsia="ru-RU" w:bidi="ru-RU"/>
        </w:rPr>
        <w:t xml:space="preserve"> статьи 5 Закона «О рекламе», реклама не должна угрожать безопасности дорожного движения автомобильного, железнодорожного, водного, воздушного транспорта.</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Рассматриваемая рекламная конструкция привлекает внимание участников дорожного движения, что негативным образом влияет на безопасность движения, ввиду того, что сосредоточение внимания участников движения на рекламной конструкции вместо дорожных знаков заставляет их игнорировать предписанные требования и не позволяет адекватно воспринимать смену дорожной обстановки, что в свою очередь повышает риск возникновения аварийных ситуаций.</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Таким образом, распространение вышеуказанной рекламы на одной опоре с дорожным знаком угрожает безопасности дорожного движения.</w:t>
      </w:r>
    </w:p>
    <w:p w:rsidR="00673F52" w:rsidRDefault="00733472" w:rsidP="00673F52">
      <w:pPr>
        <w:widowControl w:val="0"/>
        <w:ind w:firstLine="709"/>
        <w:jc w:val="both"/>
        <w:rPr>
          <w:rFonts w:eastAsia="DejaVu Sans"/>
          <w:sz w:val="26"/>
          <w:szCs w:val="26"/>
          <w:lang w:eastAsia="ru-RU" w:bidi="ru-RU"/>
        </w:rPr>
      </w:pPr>
      <w:r w:rsidRPr="00733472">
        <w:rPr>
          <w:rFonts w:eastAsia="DejaVu Sans"/>
          <w:sz w:val="26"/>
          <w:szCs w:val="26"/>
          <w:lang w:eastAsia="ru-RU" w:bidi="ru-RU"/>
        </w:rPr>
        <w:t>С учетом вышеизложенного, рассматриваем</w:t>
      </w:r>
      <w:r>
        <w:rPr>
          <w:rFonts w:eastAsia="DejaVu Sans"/>
          <w:sz w:val="26"/>
          <w:szCs w:val="26"/>
          <w:lang w:eastAsia="ru-RU" w:bidi="ru-RU"/>
        </w:rPr>
        <w:t>ая</w:t>
      </w:r>
      <w:r w:rsidRPr="00733472">
        <w:rPr>
          <w:rFonts w:eastAsia="DejaVu Sans"/>
          <w:sz w:val="26"/>
          <w:szCs w:val="26"/>
          <w:lang w:eastAsia="ru-RU" w:bidi="ru-RU"/>
        </w:rPr>
        <w:t xml:space="preserve"> реклам</w:t>
      </w:r>
      <w:r>
        <w:rPr>
          <w:rFonts w:eastAsia="DejaVu Sans"/>
          <w:sz w:val="26"/>
          <w:szCs w:val="26"/>
          <w:lang w:eastAsia="ru-RU" w:bidi="ru-RU"/>
        </w:rPr>
        <w:t>а</w:t>
      </w:r>
      <w:r w:rsidRPr="00733472">
        <w:rPr>
          <w:rFonts w:eastAsia="DejaVu Sans"/>
          <w:sz w:val="26"/>
          <w:szCs w:val="26"/>
          <w:lang w:eastAsia="ru-RU" w:bidi="ru-RU"/>
        </w:rPr>
        <w:t xml:space="preserve"> </w:t>
      </w:r>
      <w:r>
        <w:rPr>
          <w:rFonts w:eastAsia="DejaVu Sans"/>
          <w:sz w:val="26"/>
          <w:szCs w:val="26"/>
          <w:lang w:eastAsia="ru-RU" w:bidi="ru-RU"/>
        </w:rPr>
        <w:t xml:space="preserve">распространяется в </w:t>
      </w:r>
      <w:r w:rsidRPr="00733472">
        <w:rPr>
          <w:rFonts w:eastAsia="DejaVu Sans"/>
          <w:sz w:val="26"/>
          <w:szCs w:val="26"/>
          <w:lang w:eastAsia="ru-RU" w:bidi="ru-RU"/>
        </w:rPr>
        <w:t xml:space="preserve"> нарушени</w:t>
      </w:r>
      <w:r>
        <w:rPr>
          <w:rFonts w:eastAsia="DejaVu Sans"/>
          <w:sz w:val="26"/>
          <w:szCs w:val="26"/>
          <w:lang w:eastAsia="ru-RU" w:bidi="ru-RU"/>
        </w:rPr>
        <w:t>е</w:t>
      </w:r>
      <w:r w:rsidRPr="00733472">
        <w:rPr>
          <w:rFonts w:eastAsia="DejaVu Sans"/>
          <w:sz w:val="26"/>
          <w:szCs w:val="26"/>
          <w:lang w:eastAsia="ru-RU" w:bidi="ru-RU"/>
        </w:rPr>
        <w:t xml:space="preserve"> требований части 3 статьи 19, пункта 3 части 4 статьи 5 Закона «О рекламе».</w:t>
      </w:r>
    </w:p>
    <w:p w:rsidR="000534EE" w:rsidRDefault="00ED2638" w:rsidP="000534EE">
      <w:pPr>
        <w:ind w:firstLine="709"/>
        <w:jc w:val="both"/>
        <w:rPr>
          <w:sz w:val="26"/>
          <w:szCs w:val="26"/>
          <w:lang w:eastAsia="ru-RU"/>
        </w:rPr>
      </w:pPr>
      <w:r w:rsidRPr="006C1614">
        <w:rPr>
          <w:sz w:val="26"/>
          <w:szCs w:val="26"/>
        </w:rPr>
        <w:t xml:space="preserve">Согласно статье 38 Закона «О рекламе» </w:t>
      </w:r>
      <w:r w:rsidRPr="006C1614">
        <w:rPr>
          <w:sz w:val="26"/>
          <w:szCs w:val="26"/>
          <w:lang w:eastAsia="ru-RU"/>
        </w:rPr>
        <w:t xml:space="preserve">ответственность за нарушение требований, установленных </w:t>
      </w:r>
      <w:r w:rsidR="00516E85" w:rsidRPr="00454AF4">
        <w:rPr>
          <w:rFonts w:eastAsia="DejaVu Sans"/>
          <w:sz w:val="26"/>
          <w:szCs w:val="26"/>
          <w:lang w:eastAsia="ru-RU" w:bidi="ru-RU"/>
        </w:rPr>
        <w:t>частью 3 статьи 19, частью 4 статьи 5</w:t>
      </w:r>
      <w:r w:rsidRPr="00454AF4">
        <w:rPr>
          <w:sz w:val="26"/>
          <w:szCs w:val="26"/>
          <w:lang w:eastAsia="ru-RU"/>
        </w:rPr>
        <w:t xml:space="preserve"> Закона «О рекламе»</w:t>
      </w:r>
      <w:r w:rsidR="00AE2D81">
        <w:rPr>
          <w:sz w:val="26"/>
          <w:szCs w:val="26"/>
          <w:lang w:eastAsia="ru-RU"/>
        </w:rPr>
        <w:t>,</w:t>
      </w:r>
      <w:r w:rsidRPr="00454AF4">
        <w:rPr>
          <w:sz w:val="26"/>
          <w:szCs w:val="26"/>
          <w:lang w:eastAsia="ru-RU"/>
        </w:rPr>
        <w:t xml:space="preserve"> несет</w:t>
      </w:r>
      <w:r w:rsidRPr="00454AF4">
        <w:rPr>
          <w:sz w:val="26"/>
          <w:szCs w:val="26"/>
        </w:rPr>
        <w:t xml:space="preserve"> как р</w:t>
      </w:r>
      <w:r w:rsidRPr="00454AF4">
        <w:rPr>
          <w:sz w:val="26"/>
          <w:szCs w:val="26"/>
          <w:lang w:eastAsia="ru-RU"/>
        </w:rPr>
        <w:t>екламодатель</w:t>
      </w:r>
      <w:r w:rsidR="00F01729">
        <w:rPr>
          <w:sz w:val="26"/>
          <w:szCs w:val="26"/>
          <w:lang w:eastAsia="ru-RU"/>
        </w:rPr>
        <w:t>, так и рекламораспространитель</w:t>
      </w:r>
      <w:r w:rsidRPr="00454AF4">
        <w:rPr>
          <w:sz w:val="26"/>
          <w:szCs w:val="26"/>
          <w:lang w:eastAsia="ru-RU"/>
        </w:rPr>
        <w:t>.</w:t>
      </w:r>
      <w:r w:rsidR="007238B0">
        <w:rPr>
          <w:sz w:val="26"/>
          <w:szCs w:val="26"/>
          <w:lang w:eastAsia="ru-RU"/>
        </w:rPr>
        <w:t xml:space="preserve"> Рекламопроизводитель несет ответственность за нарушение вышеуказанных требований, в случае, если будет доказано, что нарушение произошло по его вине.</w:t>
      </w:r>
    </w:p>
    <w:p w:rsidR="00BE2FBA" w:rsidRDefault="000534EE" w:rsidP="00BE2FBA">
      <w:pPr>
        <w:ind w:firstLine="709"/>
        <w:jc w:val="both"/>
        <w:rPr>
          <w:sz w:val="26"/>
          <w:szCs w:val="26"/>
          <w:lang w:eastAsia="ru-RU" w:bidi="ru-RU"/>
        </w:rPr>
      </w:pPr>
      <w:r>
        <w:rPr>
          <w:sz w:val="26"/>
          <w:szCs w:val="26"/>
          <w:lang w:eastAsia="ru-RU"/>
        </w:rPr>
        <w:t>10 августа 2013 год</w:t>
      </w:r>
      <w:proofErr w:type="gramStart"/>
      <w:r>
        <w:rPr>
          <w:sz w:val="26"/>
          <w:szCs w:val="26"/>
          <w:lang w:eastAsia="ru-RU"/>
        </w:rPr>
        <w:t>а ООО</w:t>
      </w:r>
      <w:proofErr w:type="gramEnd"/>
      <w:r>
        <w:rPr>
          <w:sz w:val="26"/>
          <w:szCs w:val="26"/>
          <w:lang w:eastAsia="ru-RU"/>
        </w:rPr>
        <w:t xml:space="preserve"> «Эльдорадо» заключило с ООО «</w:t>
      </w:r>
      <w:proofErr w:type="spellStart"/>
      <w:r>
        <w:rPr>
          <w:sz w:val="26"/>
          <w:szCs w:val="26"/>
          <w:lang w:eastAsia="ru-RU"/>
        </w:rPr>
        <w:t>АртТрек</w:t>
      </w:r>
      <w:proofErr w:type="spellEnd"/>
      <w:r>
        <w:rPr>
          <w:sz w:val="26"/>
          <w:szCs w:val="26"/>
          <w:lang w:eastAsia="ru-RU"/>
        </w:rPr>
        <w:t xml:space="preserve">» договор </w:t>
      </w:r>
      <w:r w:rsidRPr="00FC1A65">
        <w:rPr>
          <w:sz w:val="26"/>
          <w:szCs w:val="26"/>
          <w:lang w:eastAsia="ru-RU"/>
        </w:rPr>
        <w:t xml:space="preserve">№ </w:t>
      </w:r>
      <w:r>
        <w:rPr>
          <w:sz w:val="26"/>
          <w:szCs w:val="26"/>
          <w:lang w:eastAsia="ru-RU"/>
        </w:rPr>
        <w:t>72</w:t>
      </w:r>
      <w:r w:rsidRPr="00FC1A65">
        <w:rPr>
          <w:sz w:val="26"/>
          <w:szCs w:val="26"/>
          <w:lang w:eastAsia="ru-RU"/>
        </w:rPr>
        <w:t xml:space="preserve"> на оказание услуг по </w:t>
      </w:r>
      <w:r w:rsidR="006A1176">
        <w:rPr>
          <w:sz w:val="26"/>
          <w:szCs w:val="26"/>
          <w:lang w:eastAsia="ru-RU"/>
        </w:rPr>
        <w:t xml:space="preserve">изготовлению и </w:t>
      </w:r>
      <w:r w:rsidRPr="00FC1A65">
        <w:rPr>
          <w:sz w:val="26"/>
          <w:szCs w:val="26"/>
          <w:lang w:eastAsia="ru-RU"/>
        </w:rPr>
        <w:t xml:space="preserve">размещению рекламной </w:t>
      </w:r>
      <w:r w:rsidR="006A1176">
        <w:rPr>
          <w:sz w:val="26"/>
          <w:szCs w:val="26"/>
          <w:lang w:eastAsia="ru-RU"/>
        </w:rPr>
        <w:t xml:space="preserve">информации ООО «Эльдорадо» на рекламных </w:t>
      </w:r>
      <w:r w:rsidRPr="00FC1A65">
        <w:rPr>
          <w:sz w:val="26"/>
          <w:szCs w:val="26"/>
          <w:lang w:eastAsia="ru-RU"/>
        </w:rPr>
        <w:t>конструкци</w:t>
      </w:r>
      <w:r w:rsidR="006A1176">
        <w:rPr>
          <w:sz w:val="26"/>
          <w:szCs w:val="26"/>
          <w:lang w:eastAsia="ru-RU"/>
        </w:rPr>
        <w:t>ях в соответствии с дополнительным соглашением к договору и эскизом.</w:t>
      </w:r>
      <w:r w:rsidRPr="00FC1A65">
        <w:rPr>
          <w:sz w:val="26"/>
          <w:szCs w:val="26"/>
          <w:lang w:eastAsia="ru-RU"/>
        </w:rPr>
        <w:t xml:space="preserve"> </w:t>
      </w:r>
      <w:r w:rsidR="00BE2FBA">
        <w:rPr>
          <w:sz w:val="26"/>
          <w:szCs w:val="26"/>
          <w:lang w:eastAsia="ru-RU" w:bidi="ru-RU"/>
        </w:rPr>
        <w:t xml:space="preserve">Дополнительным соглашением № 1 </w:t>
      </w:r>
      <w:r w:rsidR="00BE2FBA" w:rsidRPr="00F54B04">
        <w:rPr>
          <w:sz w:val="26"/>
          <w:szCs w:val="26"/>
          <w:lang w:eastAsia="ru-RU" w:bidi="ru-RU"/>
        </w:rPr>
        <w:t xml:space="preserve">к данному договору был определен адрес размещения </w:t>
      </w:r>
      <w:r w:rsidR="00CF3D27">
        <w:rPr>
          <w:sz w:val="26"/>
          <w:szCs w:val="26"/>
          <w:lang w:eastAsia="ru-RU" w:bidi="ru-RU"/>
        </w:rPr>
        <w:t xml:space="preserve">рассматриваемой </w:t>
      </w:r>
      <w:r w:rsidR="00BE2FBA" w:rsidRPr="00F54B04">
        <w:rPr>
          <w:sz w:val="26"/>
          <w:szCs w:val="26"/>
          <w:lang w:eastAsia="ru-RU" w:bidi="ru-RU"/>
        </w:rPr>
        <w:t xml:space="preserve">рекламной конструкции: г. Тамбов, ул. </w:t>
      </w:r>
      <w:proofErr w:type="gramStart"/>
      <w:r w:rsidR="00BE2FBA" w:rsidRPr="00F54B04">
        <w:rPr>
          <w:sz w:val="26"/>
          <w:szCs w:val="26"/>
          <w:lang w:eastAsia="ru-RU" w:bidi="ru-RU"/>
        </w:rPr>
        <w:t>Интернациональная</w:t>
      </w:r>
      <w:proofErr w:type="gramEnd"/>
      <w:r w:rsidR="00BE2FBA" w:rsidRPr="00F54B04">
        <w:rPr>
          <w:sz w:val="26"/>
          <w:szCs w:val="26"/>
          <w:lang w:eastAsia="ru-RU" w:bidi="ru-RU"/>
        </w:rPr>
        <w:t>, 33.</w:t>
      </w:r>
      <w:r w:rsidR="00381E44">
        <w:rPr>
          <w:sz w:val="26"/>
          <w:szCs w:val="26"/>
          <w:lang w:eastAsia="ru-RU" w:bidi="ru-RU"/>
        </w:rPr>
        <w:t xml:space="preserve"> </w:t>
      </w:r>
    </w:p>
    <w:p w:rsidR="000534EE" w:rsidRDefault="000534EE" w:rsidP="00BE2FBA">
      <w:pPr>
        <w:ind w:firstLine="709"/>
        <w:jc w:val="both"/>
        <w:rPr>
          <w:rFonts w:cs="DejaVu Sans"/>
          <w:sz w:val="26"/>
          <w:szCs w:val="26"/>
        </w:rPr>
      </w:pPr>
      <w:r w:rsidRPr="00F54B04">
        <w:rPr>
          <w:rFonts w:cs="DejaVu Sans"/>
          <w:sz w:val="26"/>
          <w:szCs w:val="26"/>
        </w:rPr>
        <w:t xml:space="preserve">Работы по размещению </w:t>
      </w:r>
      <w:r w:rsidR="00CF3D27">
        <w:rPr>
          <w:rFonts w:cs="DejaVu Sans"/>
          <w:sz w:val="26"/>
          <w:szCs w:val="26"/>
        </w:rPr>
        <w:t>вышеуказанной</w:t>
      </w:r>
      <w:r w:rsidRPr="00F54B04">
        <w:rPr>
          <w:rFonts w:cs="DejaVu Sans"/>
          <w:sz w:val="26"/>
          <w:szCs w:val="26"/>
        </w:rPr>
        <w:t xml:space="preserve"> рекламной конструкции в виде </w:t>
      </w:r>
      <w:proofErr w:type="gramStart"/>
      <w:r w:rsidRPr="00F54B04">
        <w:rPr>
          <w:rFonts w:cs="DejaVu Sans"/>
          <w:sz w:val="26"/>
          <w:szCs w:val="26"/>
        </w:rPr>
        <w:t>транспарант-перетяжки</w:t>
      </w:r>
      <w:proofErr w:type="gramEnd"/>
      <w:r w:rsidRPr="00F54B04">
        <w:rPr>
          <w:rFonts w:cs="DejaVu Sans"/>
          <w:sz w:val="26"/>
          <w:szCs w:val="26"/>
        </w:rPr>
        <w:t xml:space="preserve"> были выполнены </w:t>
      </w:r>
      <w:r w:rsidR="00381E44" w:rsidRPr="00381E44">
        <w:rPr>
          <w:b/>
          <w:sz w:val="26"/>
          <w:szCs w:val="26"/>
        </w:rPr>
        <w:t>&lt;</w:t>
      </w:r>
      <w:r w:rsidR="00381E44">
        <w:rPr>
          <w:b/>
          <w:sz w:val="26"/>
          <w:szCs w:val="26"/>
        </w:rPr>
        <w:t>…</w:t>
      </w:r>
      <w:r w:rsidR="00381E44" w:rsidRPr="00381E44">
        <w:rPr>
          <w:b/>
          <w:sz w:val="26"/>
          <w:szCs w:val="26"/>
        </w:rPr>
        <w:t>&gt;</w:t>
      </w:r>
      <w:r w:rsidR="00BE2FBA" w:rsidRPr="00F54B04">
        <w:rPr>
          <w:rFonts w:cs="DejaVu Sans"/>
          <w:sz w:val="26"/>
          <w:szCs w:val="26"/>
        </w:rPr>
        <w:t xml:space="preserve"> в соответствии с </w:t>
      </w:r>
      <w:r w:rsidR="003E68AC">
        <w:rPr>
          <w:rFonts w:cs="DejaVu Sans"/>
          <w:sz w:val="26"/>
          <w:szCs w:val="26"/>
        </w:rPr>
        <w:t xml:space="preserve">условиями </w:t>
      </w:r>
      <w:r w:rsidR="00BE2FBA" w:rsidRPr="00F54B04">
        <w:rPr>
          <w:rFonts w:cs="DejaVu Sans"/>
          <w:sz w:val="26"/>
          <w:szCs w:val="26"/>
        </w:rPr>
        <w:t>договор</w:t>
      </w:r>
      <w:r w:rsidR="003E68AC">
        <w:rPr>
          <w:rFonts w:cs="DejaVu Sans"/>
          <w:sz w:val="26"/>
          <w:szCs w:val="26"/>
        </w:rPr>
        <w:t>а</w:t>
      </w:r>
      <w:r w:rsidR="00BE2FBA" w:rsidRPr="00F54B04">
        <w:rPr>
          <w:rFonts w:cs="DejaVu Sans"/>
          <w:sz w:val="26"/>
          <w:szCs w:val="26"/>
        </w:rPr>
        <w:t xml:space="preserve"> от 15.08.2013, заключенн</w:t>
      </w:r>
      <w:r w:rsidR="003E68AC">
        <w:rPr>
          <w:rFonts w:cs="DejaVu Sans"/>
          <w:sz w:val="26"/>
          <w:szCs w:val="26"/>
        </w:rPr>
        <w:t>ого</w:t>
      </w:r>
      <w:r w:rsidR="00BE2FBA" w:rsidRPr="00F54B04">
        <w:rPr>
          <w:rFonts w:cs="DejaVu Sans"/>
          <w:sz w:val="26"/>
          <w:szCs w:val="26"/>
        </w:rPr>
        <w:t xml:space="preserve"> </w:t>
      </w:r>
      <w:r w:rsidR="00F54B04" w:rsidRPr="00F54B04">
        <w:rPr>
          <w:rFonts w:cs="DejaVu Sans"/>
          <w:sz w:val="26"/>
          <w:szCs w:val="26"/>
        </w:rPr>
        <w:t xml:space="preserve">между </w:t>
      </w:r>
      <w:r w:rsidR="00F54B04" w:rsidRPr="00F54B04">
        <w:rPr>
          <w:sz w:val="26"/>
          <w:szCs w:val="26"/>
          <w:lang w:eastAsia="ru-RU"/>
        </w:rPr>
        <w:t>ООО «</w:t>
      </w:r>
      <w:proofErr w:type="spellStart"/>
      <w:r w:rsidR="00F54B04" w:rsidRPr="00F54B04">
        <w:rPr>
          <w:sz w:val="26"/>
          <w:szCs w:val="26"/>
          <w:lang w:eastAsia="ru-RU"/>
        </w:rPr>
        <w:t>АртТрек</w:t>
      </w:r>
      <w:proofErr w:type="spellEnd"/>
      <w:r w:rsidR="00F54B04" w:rsidRPr="00F54B04">
        <w:rPr>
          <w:sz w:val="26"/>
          <w:szCs w:val="26"/>
          <w:lang w:eastAsia="ru-RU"/>
        </w:rPr>
        <w:t xml:space="preserve">» и </w:t>
      </w:r>
      <w:r w:rsidR="00BE2FBA" w:rsidRPr="00F54B04">
        <w:rPr>
          <w:rFonts w:cs="DejaVu Sans"/>
          <w:sz w:val="26"/>
          <w:szCs w:val="26"/>
        </w:rPr>
        <w:t xml:space="preserve"> </w:t>
      </w:r>
      <w:r w:rsidR="00381E44" w:rsidRPr="00381E44">
        <w:rPr>
          <w:b/>
          <w:sz w:val="26"/>
          <w:szCs w:val="26"/>
        </w:rPr>
        <w:t>&lt;</w:t>
      </w:r>
      <w:r w:rsidR="00381E44">
        <w:rPr>
          <w:b/>
          <w:sz w:val="26"/>
          <w:szCs w:val="26"/>
        </w:rPr>
        <w:t>…</w:t>
      </w:r>
      <w:r w:rsidR="00381E44" w:rsidRPr="00381E44">
        <w:rPr>
          <w:b/>
          <w:sz w:val="26"/>
          <w:szCs w:val="26"/>
        </w:rPr>
        <w:t>&gt;</w:t>
      </w:r>
      <w:r w:rsidRPr="00F54B04">
        <w:rPr>
          <w:rFonts w:cs="DejaVu Sans"/>
          <w:sz w:val="26"/>
          <w:szCs w:val="26"/>
        </w:rPr>
        <w:t>,</w:t>
      </w:r>
      <w:r w:rsidR="007C5A6A">
        <w:rPr>
          <w:rFonts w:cs="DejaVu Sans"/>
          <w:sz w:val="26"/>
          <w:szCs w:val="26"/>
        </w:rPr>
        <w:t xml:space="preserve"> и</w:t>
      </w:r>
      <w:r w:rsidRPr="00F54B04">
        <w:rPr>
          <w:rFonts w:cs="DejaVu Sans"/>
          <w:sz w:val="26"/>
          <w:szCs w:val="26"/>
        </w:rPr>
        <w:t xml:space="preserve"> приняты </w:t>
      </w:r>
      <w:r w:rsidR="007C5A6A">
        <w:rPr>
          <w:sz w:val="26"/>
          <w:szCs w:val="26"/>
          <w:lang w:eastAsia="ru-RU"/>
        </w:rPr>
        <w:t>ООО «</w:t>
      </w:r>
      <w:proofErr w:type="spellStart"/>
      <w:r w:rsidR="007C5A6A">
        <w:rPr>
          <w:sz w:val="26"/>
          <w:szCs w:val="26"/>
          <w:lang w:eastAsia="ru-RU"/>
        </w:rPr>
        <w:t>АртТрек</w:t>
      </w:r>
      <w:proofErr w:type="spellEnd"/>
      <w:r w:rsidR="007C5A6A">
        <w:rPr>
          <w:sz w:val="26"/>
          <w:szCs w:val="26"/>
          <w:lang w:eastAsia="ru-RU"/>
        </w:rPr>
        <w:t>»</w:t>
      </w:r>
      <w:r w:rsidRPr="00F54B04">
        <w:rPr>
          <w:rFonts w:cs="DejaVu Sans"/>
          <w:sz w:val="26"/>
          <w:szCs w:val="26"/>
        </w:rPr>
        <w:t xml:space="preserve"> без претензий к их качеству (акт </w:t>
      </w:r>
      <w:r w:rsidR="007C5A6A">
        <w:rPr>
          <w:rFonts w:cs="DejaVu Sans"/>
          <w:sz w:val="26"/>
          <w:szCs w:val="26"/>
        </w:rPr>
        <w:t xml:space="preserve">выполненных работ </w:t>
      </w:r>
      <w:r w:rsidRPr="00F54B04">
        <w:rPr>
          <w:rFonts w:cs="DejaVu Sans"/>
          <w:sz w:val="26"/>
          <w:szCs w:val="26"/>
        </w:rPr>
        <w:t xml:space="preserve">от </w:t>
      </w:r>
      <w:r w:rsidR="007C5A6A">
        <w:rPr>
          <w:rFonts w:cs="DejaVu Sans"/>
          <w:sz w:val="26"/>
          <w:szCs w:val="26"/>
        </w:rPr>
        <w:t>19</w:t>
      </w:r>
      <w:r w:rsidRPr="00F54B04">
        <w:rPr>
          <w:rFonts w:cs="DejaVu Sans"/>
          <w:sz w:val="26"/>
          <w:szCs w:val="26"/>
        </w:rPr>
        <w:t>.0</w:t>
      </w:r>
      <w:r w:rsidR="007C5A6A">
        <w:rPr>
          <w:rFonts w:cs="DejaVu Sans"/>
          <w:sz w:val="26"/>
          <w:szCs w:val="26"/>
        </w:rPr>
        <w:t>8</w:t>
      </w:r>
      <w:r w:rsidRPr="00F54B04">
        <w:rPr>
          <w:rFonts w:cs="DejaVu Sans"/>
          <w:sz w:val="26"/>
          <w:szCs w:val="26"/>
        </w:rPr>
        <w:t>.2013).</w:t>
      </w:r>
    </w:p>
    <w:p w:rsidR="00CF3D27" w:rsidRPr="00CF3D27" w:rsidRDefault="00CF3D27" w:rsidP="00BE2FBA">
      <w:pPr>
        <w:ind w:firstLine="709"/>
        <w:jc w:val="both"/>
        <w:rPr>
          <w:rFonts w:cs="DejaVu Sans"/>
          <w:sz w:val="26"/>
          <w:szCs w:val="26"/>
        </w:rPr>
      </w:pPr>
      <w:proofErr w:type="gramStart"/>
      <w:r>
        <w:rPr>
          <w:rFonts w:cs="DejaVu Sans"/>
          <w:sz w:val="26"/>
          <w:szCs w:val="26"/>
        </w:rPr>
        <w:t xml:space="preserve">Вместе с тем, выполненные </w:t>
      </w:r>
      <w:r>
        <w:rPr>
          <w:sz w:val="26"/>
          <w:szCs w:val="26"/>
          <w:lang w:eastAsia="ru-RU"/>
        </w:rPr>
        <w:t>ООО «</w:t>
      </w:r>
      <w:proofErr w:type="spellStart"/>
      <w:r w:rsidRPr="00CF3D27">
        <w:rPr>
          <w:sz w:val="26"/>
          <w:szCs w:val="26"/>
          <w:lang w:eastAsia="ru-RU"/>
        </w:rPr>
        <w:t>АртТрек</w:t>
      </w:r>
      <w:proofErr w:type="spellEnd"/>
      <w:r w:rsidRPr="00CF3D27">
        <w:rPr>
          <w:sz w:val="26"/>
          <w:szCs w:val="26"/>
          <w:lang w:eastAsia="ru-RU"/>
        </w:rPr>
        <w:t xml:space="preserve">» работы по изготовлению и размещению рекламной информации ООО «Эльдорадо» на рекламной конструкции по адресу: </w:t>
      </w:r>
      <w:r w:rsidRPr="00CF3D27">
        <w:rPr>
          <w:sz w:val="26"/>
          <w:szCs w:val="26"/>
          <w:lang w:eastAsia="ru-RU" w:bidi="ru-RU"/>
        </w:rPr>
        <w:t xml:space="preserve">г. Тамбов, ул. Интернациональная, 33, </w:t>
      </w:r>
      <w:r w:rsidRPr="00CF3D27">
        <w:rPr>
          <w:sz w:val="26"/>
          <w:szCs w:val="26"/>
          <w:lang w:eastAsia="ru-RU"/>
        </w:rPr>
        <w:t>ООО «Эльдорадо» приняты и оплачены не были, акт выполненных работ между ООО «</w:t>
      </w:r>
      <w:proofErr w:type="spellStart"/>
      <w:r w:rsidRPr="00CF3D27">
        <w:rPr>
          <w:sz w:val="26"/>
          <w:szCs w:val="26"/>
          <w:lang w:eastAsia="ru-RU"/>
        </w:rPr>
        <w:t>АртТрек</w:t>
      </w:r>
      <w:proofErr w:type="spellEnd"/>
      <w:r w:rsidRPr="00CF3D27">
        <w:rPr>
          <w:sz w:val="26"/>
          <w:szCs w:val="26"/>
          <w:lang w:eastAsia="ru-RU"/>
        </w:rPr>
        <w:t>» и ООО «Эльдорадо» не подписан.</w:t>
      </w:r>
      <w:proofErr w:type="gramEnd"/>
    </w:p>
    <w:p w:rsidR="000534EE" w:rsidRPr="00CF3D27" w:rsidRDefault="00CF3D27" w:rsidP="000534EE">
      <w:pPr>
        <w:widowControl w:val="0"/>
        <w:ind w:firstLine="709"/>
        <w:jc w:val="both"/>
        <w:rPr>
          <w:sz w:val="26"/>
          <w:szCs w:val="26"/>
        </w:rPr>
      </w:pPr>
      <w:r w:rsidRPr="00CF3D27">
        <w:rPr>
          <w:rFonts w:cs="DejaVu Sans"/>
          <w:sz w:val="26"/>
          <w:szCs w:val="26"/>
        </w:rPr>
        <w:lastRenderedPageBreak/>
        <w:t>С учетом изложенного</w:t>
      </w:r>
      <w:r w:rsidR="000534EE" w:rsidRPr="00CF3D27">
        <w:rPr>
          <w:rFonts w:cs="DejaVu Sans"/>
          <w:sz w:val="26"/>
          <w:szCs w:val="26"/>
        </w:rPr>
        <w:t xml:space="preserve">, рекламодателем вышеуказанной рекламы является </w:t>
      </w:r>
      <w:r w:rsidR="00EA20AF" w:rsidRPr="00CF3D27">
        <w:rPr>
          <w:sz w:val="26"/>
          <w:szCs w:val="26"/>
          <w:lang w:eastAsia="ru-RU"/>
        </w:rPr>
        <w:t>ООО «Эльдорадо»</w:t>
      </w:r>
      <w:r w:rsidR="000534EE" w:rsidRPr="00CF3D27">
        <w:rPr>
          <w:rFonts w:cs="DejaVu Sans"/>
          <w:sz w:val="26"/>
          <w:szCs w:val="26"/>
          <w:lang w:bidi="ru-RU"/>
        </w:rPr>
        <w:t xml:space="preserve">, </w:t>
      </w:r>
      <w:r w:rsidR="00E67F42" w:rsidRPr="00CF3D27">
        <w:rPr>
          <w:sz w:val="26"/>
          <w:szCs w:val="26"/>
          <w:lang w:eastAsia="ru-RU"/>
        </w:rPr>
        <w:t>рекламопроизводител</w:t>
      </w:r>
      <w:r w:rsidR="00E67F42">
        <w:rPr>
          <w:sz w:val="26"/>
          <w:szCs w:val="26"/>
          <w:lang w:eastAsia="ru-RU"/>
        </w:rPr>
        <w:t xml:space="preserve">ями - </w:t>
      </w:r>
      <w:r w:rsidR="00E67F42" w:rsidRPr="00CF3D27">
        <w:rPr>
          <w:sz w:val="26"/>
          <w:szCs w:val="26"/>
          <w:lang w:eastAsia="ru-RU"/>
        </w:rPr>
        <w:t>ООО «</w:t>
      </w:r>
      <w:proofErr w:type="spellStart"/>
      <w:r w:rsidR="00E67F42" w:rsidRPr="00CF3D27">
        <w:rPr>
          <w:sz w:val="26"/>
          <w:szCs w:val="26"/>
          <w:lang w:eastAsia="ru-RU"/>
        </w:rPr>
        <w:t>АртТрек</w:t>
      </w:r>
      <w:proofErr w:type="spellEnd"/>
      <w:r w:rsidR="00E67F42" w:rsidRPr="00CF3D27">
        <w:rPr>
          <w:sz w:val="26"/>
          <w:szCs w:val="26"/>
          <w:lang w:eastAsia="ru-RU"/>
        </w:rPr>
        <w:t>»</w:t>
      </w:r>
      <w:r w:rsidR="00E67F42">
        <w:rPr>
          <w:rFonts w:cs="DejaVu Sans"/>
          <w:sz w:val="26"/>
          <w:szCs w:val="26"/>
          <w:lang w:bidi="ru-RU"/>
        </w:rPr>
        <w:t>,</w:t>
      </w:r>
      <w:r w:rsidR="00E67F42" w:rsidRPr="00CF3D27">
        <w:rPr>
          <w:rFonts w:cs="DejaVu Sans"/>
          <w:sz w:val="26"/>
          <w:szCs w:val="26"/>
          <w:lang w:bidi="ru-RU"/>
        </w:rPr>
        <w:t xml:space="preserve"> </w:t>
      </w:r>
      <w:r w:rsidR="00381E44" w:rsidRPr="00381E44">
        <w:rPr>
          <w:b/>
          <w:sz w:val="26"/>
          <w:szCs w:val="26"/>
        </w:rPr>
        <w:t>&lt;</w:t>
      </w:r>
      <w:r w:rsidR="00381E44">
        <w:rPr>
          <w:b/>
          <w:sz w:val="26"/>
          <w:szCs w:val="26"/>
        </w:rPr>
        <w:t>…</w:t>
      </w:r>
      <w:r w:rsidR="00381E44" w:rsidRPr="00381E44">
        <w:rPr>
          <w:b/>
          <w:sz w:val="26"/>
          <w:szCs w:val="26"/>
        </w:rPr>
        <w:t>&gt;</w:t>
      </w:r>
      <w:r w:rsidR="00E67F42">
        <w:rPr>
          <w:rFonts w:cs="DejaVu Sans"/>
          <w:sz w:val="26"/>
          <w:szCs w:val="26"/>
        </w:rPr>
        <w:t xml:space="preserve">, </w:t>
      </w:r>
      <w:r w:rsidR="000534EE" w:rsidRPr="00CF3D27">
        <w:rPr>
          <w:rFonts w:cs="DejaVu Sans"/>
          <w:sz w:val="26"/>
          <w:szCs w:val="26"/>
          <w:lang w:bidi="ru-RU"/>
        </w:rPr>
        <w:t>рекламораспространителем</w:t>
      </w:r>
      <w:r w:rsidRPr="00CF3D27">
        <w:rPr>
          <w:rFonts w:cs="DejaVu Sans"/>
          <w:sz w:val="26"/>
          <w:szCs w:val="26"/>
          <w:lang w:bidi="ru-RU"/>
        </w:rPr>
        <w:t xml:space="preserve"> -</w:t>
      </w:r>
      <w:r w:rsidR="000534EE" w:rsidRPr="00CF3D27">
        <w:rPr>
          <w:rFonts w:cs="DejaVu Sans"/>
          <w:sz w:val="26"/>
          <w:szCs w:val="26"/>
          <w:lang w:bidi="ru-RU"/>
        </w:rPr>
        <w:t xml:space="preserve"> </w:t>
      </w:r>
      <w:r w:rsidR="00EA20AF" w:rsidRPr="00CF3D27">
        <w:rPr>
          <w:sz w:val="26"/>
          <w:szCs w:val="26"/>
          <w:lang w:eastAsia="ru-RU"/>
        </w:rPr>
        <w:t>ООО «</w:t>
      </w:r>
      <w:proofErr w:type="spellStart"/>
      <w:r w:rsidR="00EA20AF" w:rsidRPr="00CF3D27">
        <w:rPr>
          <w:sz w:val="26"/>
          <w:szCs w:val="26"/>
          <w:lang w:eastAsia="ru-RU"/>
        </w:rPr>
        <w:t>АртТрек</w:t>
      </w:r>
      <w:proofErr w:type="spellEnd"/>
      <w:r w:rsidR="00EA20AF" w:rsidRPr="00CF3D27">
        <w:rPr>
          <w:sz w:val="26"/>
          <w:szCs w:val="26"/>
          <w:lang w:eastAsia="ru-RU"/>
        </w:rPr>
        <w:t>»</w:t>
      </w:r>
      <w:r w:rsidR="000534EE" w:rsidRPr="00CF3D27">
        <w:rPr>
          <w:rFonts w:cs="DejaVu Sans"/>
          <w:sz w:val="26"/>
          <w:szCs w:val="26"/>
          <w:lang w:bidi="ru-RU"/>
        </w:rPr>
        <w:t>.</w:t>
      </w:r>
      <w:r w:rsidRPr="00CF3D27">
        <w:rPr>
          <w:rFonts w:cs="DejaVu Sans"/>
          <w:sz w:val="26"/>
          <w:szCs w:val="26"/>
          <w:lang w:bidi="ru-RU"/>
        </w:rPr>
        <w:t xml:space="preserve"> </w:t>
      </w:r>
    </w:p>
    <w:p w:rsidR="003011DE" w:rsidRPr="00A4143C" w:rsidRDefault="003011DE" w:rsidP="003011DE">
      <w:pPr>
        <w:ind w:firstLine="709"/>
        <w:jc w:val="both"/>
        <w:rPr>
          <w:sz w:val="26"/>
          <w:szCs w:val="26"/>
        </w:rPr>
      </w:pPr>
      <w:r w:rsidRPr="00CF3D27">
        <w:rPr>
          <w:sz w:val="26"/>
          <w:szCs w:val="26"/>
        </w:rPr>
        <w:t>В соответствии со статьей 3 Закона «О рекламе</w:t>
      </w:r>
      <w:r w:rsidRPr="006C1614">
        <w:rPr>
          <w:sz w:val="26"/>
          <w:szCs w:val="26"/>
        </w:rPr>
        <w:t xml:space="preserve">» ненадлежащая реклама — реклама, не </w:t>
      </w:r>
      <w:r w:rsidRPr="00A4143C">
        <w:rPr>
          <w:sz w:val="26"/>
          <w:szCs w:val="26"/>
        </w:rPr>
        <w:t>соответствующая требованиям законодательства Российской Федерации.</w:t>
      </w:r>
      <w:r w:rsidR="00CF3D27" w:rsidRPr="00A4143C">
        <w:rPr>
          <w:sz w:val="26"/>
          <w:szCs w:val="26"/>
        </w:rPr>
        <w:t xml:space="preserve"> </w:t>
      </w:r>
      <w:r w:rsidRPr="00A4143C">
        <w:rPr>
          <w:sz w:val="26"/>
          <w:szCs w:val="26"/>
        </w:rPr>
        <w:t>Таким образом, указанная реклама в соответствии со статьей 3 Закона «О рекламе» является ненадлежащей.</w:t>
      </w:r>
    </w:p>
    <w:p w:rsidR="003011DE" w:rsidRPr="00A4143C" w:rsidRDefault="00930A6A" w:rsidP="00353E9C">
      <w:pPr>
        <w:pStyle w:val="a3"/>
        <w:tabs>
          <w:tab w:val="left" w:pos="725"/>
          <w:tab w:val="left" w:pos="4885"/>
        </w:tabs>
        <w:ind w:firstLine="709"/>
        <w:jc w:val="both"/>
        <w:rPr>
          <w:b w:val="0"/>
          <w:sz w:val="26"/>
          <w:szCs w:val="26"/>
        </w:rPr>
      </w:pPr>
      <w:r w:rsidRPr="00A4143C">
        <w:rPr>
          <w:b w:val="0"/>
          <w:sz w:val="26"/>
          <w:szCs w:val="26"/>
          <w:lang w:val="ru-RU"/>
        </w:rPr>
        <w:t>Нарушение рекламного законодательства устранено</w:t>
      </w:r>
      <w:r w:rsidR="003011DE" w:rsidRPr="00A4143C">
        <w:rPr>
          <w:b w:val="0"/>
          <w:sz w:val="26"/>
          <w:szCs w:val="26"/>
          <w:lang w:val="ru-RU"/>
        </w:rPr>
        <w:t>.</w:t>
      </w:r>
      <w:r w:rsidR="00A4143C" w:rsidRPr="00A4143C">
        <w:rPr>
          <w:b w:val="0"/>
          <w:sz w:val="26"/>
          <w:szCs w:val="26"/>
          <w:lang w:val="ru-RU"/>
        </w:rPr>
        <w:t xml:space="preserve"> </w:t>
      </w:r>
      <w:r w:rsidR="00A4143C" w:rsidRPr="00A4143C">
        <w:rPr>
          <w:b w:val="0"/>
          <w:sz w:val="26"/>
          <w:szCs w:val="26"/>
        </w:rPr>
        <w:t>ООО «</w:t>
      </w:r>
      <w:proofErr w:type="spellStart"/>
      <w:r w:rsidR="00A4143C" w:rsidRPr="00A4143C">
        <w:rPr>
          <w:b w:val="0"/>
          <w:sz w:val="26"/>
          <w:szCs w:val="26"/>
        </w:rPr>
        <w:t>АртТрек</w:t>
      </w:r>
      <w:proofErr w:type="spellEnd"/>
      <w:r w:rsidR="00A4143C" w:rsidRPr="00A4143C">
        <w:rPr>
          <w:b w:val="0"/>
          <w:sz w:val="26"/>
          <w:szCs w:val="26"/>
        </w:rPr>
        <w:t>» письмом от 29.11.2013 сообщило, что демонтировало рассматриваемую рекламную конструкцию в течении нескольких дней после получения уведомления от Тамбовского УФАС России.</w:t>
      </w:r>
    </w:p>
    <w:p w:rsidR="00954A46" w:rsidRPr="006C1614" w:rsidRDefault="003011DE" w:rsidP="00954A46">
      <w:pPr>
        <w:pStyle w:val="a3"/>
        <w:ind w:firstLine="709"/>
        <w:jc w:val="both"/>
        <w:rPr>
          <w:b w:val="0"/>
          <w:sz w:val="26"/>
          <w:szCs w:val="26"/>
          <w:lang w:val="ru-RU"/>
        </w:rPr>
      </w:pPr>
      <w:r w:rsidRPr="00A4143C">
        <w:rPr>
          <w:b w:val="0"/>
          <w:sz w:val="26"/>
          <w:szCs w:val="26"/>
        </w:rPr>
        <w:t>На основании изложенного, руководствуясь пунктом 2 части 1 статьи 33, частью 1 статьи 36 Закона «О рекламе», пунктами 37-45 «Правил рассмотрения антимонопольным органом дел, возбужденных</w:t>
      </w:r>
      <w:r w:rsidRPr="006C1614">
        <w:rPr>
          <w:b w:val="0"/>
          <w:sz w:val="26"/>
          <w:szCs w:val="26"/>
        </w:rPr>
        <w:t xml:space="preserve"> по признакам нарушения законодательства Российской Федерации о рекламе», утверждённых постановлением Правительства РФ от 17 августа 2006 № 508, Комиссия</w:t>
      </w:r>
    </w:p>
    <w:p w:rsidR="00954A46" w:rsidRPr="006C1614" w:rsidRDefault="00954A46" w:rsidP="00954A46">
      <w:pPr>
        <w:pStyle w:val="a3"/>
        <w:ind w:firstLine="709"/>
        <w:jc w:val="both"/>
        <w:rPr>
          <w:b w:val="0"/>
          <w:sz w:val="26"/>
          <w:szCs w:val="26"/>
          <w:lang w:val="ru-RU"/>
        </w:rPr>
      </w:pPr>
    </w:p>
    <w:p w:rsidR="00954A46" w:rsidRPr="006C1614" w:rsidRDefault="003011DE" w:rsidP="00954A46">
      <w:pPr>
        <w:pStyle w:val="a3"/>
        <w:ind w:firstLine="709"/>
        <w:jc w:val="center"/>
        <w:rPr>
          <w:b w:val="0"/>
          <w:sz w:val="26"/>
          <w:szCs w:val="26"/>
          <w:lang w:val="ru-RU"/>
        </w:rPr>
      </w:pPr>
      <w:r w:rsidRPr="006C1614">
        <w:rPr>
          <w:b w:val="0"/>
          <w:sz w:val="26"/>
          <w:szCs w:val="26"/>
        </w:rPr>
        <w:t>Р Е Ш И Л А:</w:t>
      </w:r>
    </w:p>
    <w:p w:rsidR="00954A46" w:rsidRPr="006C1614" w:rsidRDefault="00954A46" w:rsidP="00954A46">
      <w:pPr>
        <w:pStyle w:val="a3"/>
        <w:ind w:firstLine="709"/>
        <w:jc w:val="both"/>
        <w:rPr>
          <w:b w:val="0"/>
          <w:sz w:val="26"/>
          <w:szCs w:val="26"/>
          <w:lang w:val="ru-RU"/>
        </w:rPr>
      </w:pPr>
    </w:p>
    <w:p w:rsidR="00954A46" w:rsidRPr="006C1614" w:rsidRDefault="00954A46" w:rsidP="00954A46">
      <w:pPr>
        <w:pStyle w:val="a3"/>
        <w:ind w:firstLine="709"/>
        <w:jc w:val="both"/>
        <w:rPr>
          <w:rFonts w:eastAsia="DejaVu Sans"/>
          <w:b w:val="0"/>
          <w:sz w:val="26"/>
          <w:szCs w:val="26"/>
          <w:lang w:val="ru-RU"/>
        </w:rPr>
      </w:pPr>
      <w:r w:rsidRPr="006C1614">
        <w:rPr>
          <w:rFonts w:eastAsia="DejaVu Sans"/>
          <w:b w:val="0"/>
          <w:sz w:val="26"/>
          <w:szCs w:val="26"/>
          <w:lang w:val="ru-RU" w:eastAsia="ru-RU" w:bidi="ru-RU"/>
        </w:rPr>
        <w:t xml:space="preserve">1. </w:t>
      </w:r>
      <w:r w:rsidR="003011DE" w:rsidRPr="006C1614">
        <w:rPr>
          <w:rFonts w:eastAsia="DejaVu Sans"/>
          <w:b w:val="0"/>
          <w:sz w:val="26"/>
          <w:szCs w:val="26"/>
          <w:lang w:val="ru-RU" w:eastAsia="ru-RU" w:bidi="ru-RU"/>
        </w:rPr>
        <w:t xml:space="preserve">Признать ненадлежащей рекламу </w:t>
      </w:r>
      <w:r w:rsidRPr="006C1614">
        <w:rPr>
          <w:b w:val="0"/>
          <w:sz w:val="26"/>
          <w:szCs w:val="26"/>
          <w:lang w:val="ru-RU"/>
        </w:rPr>
        <w:t xml:space="preserve">следующего содержания: </w:t>
      </w:r>
      <w:r w:rsidR="00581E5F" w:rsidRPr="002B1E07">
        <w:rPr>
          <w:b w:val="0"/>
          <w:sz w:val="26"/>
          <w:szCs w:val="26"/>
          <w:lang w:eastAsia="ru-RU" w:bidi="ru-RU"/>
        </w:rPr>
        <w:t xml:space="preserve">«НАШЕ РАДИО 91,3 </w:t>
      </w:r>
      <w:r w:rsidR="00581E5F" w:rsidRPr="002B1E07">
        <w:rPr>
          <w:b w:val="0"/>
          <w:sz w:val="26"/>
          <w:szCs w:val="26"/>
          <w:lang w:val="en-US" w:eastAsia="ru-RU" w:bidi="ru-RU"/>
        </w:rPr>
        <w:t>FM</w:t>
      </w:r>
      <w:r w:rsidR="00581E5F" w:rsidRPr="002B1E07">
        <w:rPr>
          <w:b w:val="0"/>
          <w:sz w:val="26"/>
          <w:szCs w:val="26"/>
          <w:lang w:eastAsia="ru-RU" w:bidi="ru-RU"/>
        </w:rPr>
        <w:t xml:space="preserve"> ОДНО И НАВСЕГДА!»</w:t>
      </w:r>
      <w:r w:rsidR="003011DE" w:rsidRPr="006C1614">
        <w:rPr>
          <w:b w:val="0"/>
          <w:sz w:val="26"/>
          <w:szCs w:val="26"/>
          <w:lang w:val="ru-RU" w:eastAsia="ru-RU" w:bidi="ru-RU"/>
        </w:rPr>
        <w:t xml:space="preserve">, </w:t>
      </w:r>
      <w:proofErr w:type="gramStart"/>
      <w:r w:rsidR="00C949BB">
        <w:rPr>
          <w:b w:val="0"/>
          <w:sz w:val="26"/>
          <w:szCs w:val="26"/>
          <w:lang w:val="ru-RU"/>
        </w:rPr>
        <w:t>размещавшуюся</w:t>
      </w:r>
      <w:proofErr w:type="gramEnd"/>
      <w:r w:rsidR="00C949BB">
        <w:rPr>
          <w:b w:val="0"/>
          <w:sz w:val="26"/>
          <w:szCs w:val="26"/>
          <w:lang w:val="ru-RU"/>
        </w:rPr>
        <w:t xml:space="preserve"> </w:t>
      </w:r>
      <w:r w:rsidR="000D26E2">
        <w:rPr>
          <w:b w:val="0"/>
          <w:sz w:val="26"/>
          <w:szCs w:val="26"/>
          <w:lang w:val="ru-RU"/>
        </w:rPr>
        <w:t>20</w:t>
      </w:r>
      <w:r w:rsidR="00581E5F">
        <w:rPr>
          <w:b w:val="0"/>
          <w:sz w:val="26"/>
          <w:szCs w:val="26"/>
          <w:lang w:val="ru-RU"/>
        </w:rPr>
        <w:t xml:space="preserve"> август</w:t>
      </w:r>
      <w:r w:rsidR="000D26E2">
        <w:rPr>
          <w:b w:val="0"/>
          <w:sz w:val="26"/>
          <w:szCs w:val="26"/>
          <w:lang w:val="ru-RU"/>
        </w:rPr>
        <w:t>а</w:t>
      </w:r>
      <w:r w:rsidR="00581E5F">
        <w:rPr>
          <w:b w:val="0"/>
          <w:sz w:val="26"/>
          <w:szCs w:val="26"/>
          <w:lang w:val="ru-RU"/>
        </w:rPr>
        <w:t xml:space="preserve"> 2013 года </w:t>
      </w:r>
      <w:r w:rsidR="00C949BB">
        <w:rPr>
          <w:b w:val="0"/>
          <w:sz w:val="26"/>
          <w:szCs w:val="26"/>
          <w:lang w:val="ru-RU"/>
        </w:rPr>
        <w:t>на рекламной конструкции в виде транспарант-перетяжки по адресу: г. Тамбов</w:t>
      </w:r>
      <w:r w:rsidR="003011DE" w:rsidRPr="006C1614">
        <w:rPr>
          <w:b w:val="0"/>
          <w:sz w:val="26"/>
          <w:szCs w:val="26"/>
          <w:lang w:val="ru-RU"/>
        </w:rPr>
        <w:t>,</w:t>
      </w:r>
      <w:r w:rsidR="003011DE" w:rsidRPr="006C1614">
        <w:rPr>
          <w:b w:val="0"/>
          <w:sz w:val="26"/>
          <w:szCs w:val="26"/>
        </w:rPr>
        <w:t xml:space="preserve"> </w:t>
      </w:r>
      <w:r w:rsidR="00C949BB">
        <w:rPr>
          <w:b w:val="0"/>
          <w:sz w:val="26"/>
          <w:szCs w:val="26"/>
          <w:lang w:val="ru-RU"/>
        </w:rPr>
        <w:t xml:space="preserve">ул. </w:t>
      </w:r>
      <w:r w:rsidR="000D26E2">
        <w:rPr>
          <w:b w:val="0"/>
          <w:sz w:val="26"/>
          <w:szCs w:val="26"/>
          <w:lang w:val="ru-RU"/>
        </w:rPr>
        <w:t>Интернациональная</w:t>
      </w:r>
      <w:r w:rsidR="00C949BB">
        <w:rPr>
          <w:b w:val="0"/>
          <w:sz w:val="26"/>
          <w:szCs w:val="26"/>
          <w:lang w:val="ru-RU"/>
        </w:rPr>
        <w:t>, 3</w:t>
      </w:r>
      <w:r w:rsidR="000D26E2">
        <w:rPr>
          <w:b w:val="0"/>
          <w:sz w:val="26"/>
          <w:szCs w:val="26"/>
          <w:lang w:val="ru-RU"/>
        </w:rPr>
        <w:t>3</w:t>
      </w:r>
      <w:r w:rsidR="00C949BB">
        <w:rPr>
          <w:b w:val="0"/>
          <w:sz w:val="26"/>
          <w:szCs w:val="26"/>
          <w:lang w:val="ru-RU"/>
        </w:rPr>
        <w:t xml:space="preserve">, </w:t>
      </w:r>
      <w:r w:rsidR="003011DE" w:rsidRPr="006C1614">
        <w:rPr>
          <w:rFonts w:eastAsia="DejaVu Sans"/>
          <w:b w:val="0"/>
          <w:sz w:val="26"/>
          <w:szCs w:val="26"/>
          <w:lang w:val="ru-RU" w:eastAsia="ru-RU" w:bidi="ru-RU"/>
        </w:rPr>
        <w:t xml:space="preserve">поскольку в ней нарушены требования </w:t>
      </w:r>
      <w:r w:rsidR="00C949BB" w:rsidRPr="00733472">
        <w:rPr>
          <w:rFonts w:eastAsia="DejaVu Sans"/>
          <w:b w:val="0"/>
          <w:sz w:val="26"/>
          <w:szCs w:val="26"/>
          <w:lang w:val="ru-RU" w:eastAsia="ru-RU" w:bidi="ru-RU"/>
        </w:rPr>
        <w:t>части 3 статьи 19, пункта 3 части 4 статьи 5</w:t>
      </w:r>
      <w:r w:rsidR="000E50B6" w:rsidRPr="006C1614">
        <w:rPr>
          <w:b w:val="0"/>
          <w:sz w:val="26"/>
          <w:szCs w:val="26"/>
        </w:rPr>
        <w:t xml:space="preserve"> Закона «О рекламе»</w:t>
      </w:r>
      <w:r w:rsidR="003011DE" w:rsidRPr="006C1614">
        <w:rPr>
          <w:rFonts w:eastAsia="DejaVu Sans"/>
          <w:b w:val="0"/>
          <w:sz w:val="26"/>
          <w:szCs w:val="26"/>
          <w:lang w:val="ru-RU"/>
        </w:rPr>
        <w:t>.</w:t>
      </w:r>
      <w:r w:rsidR="000E50B6" w:rsidRPr="006C1614">
        <w:rPr>
          <w:rFonts w:eastAsia="DejaVu Sans"/>
          <w:b w:val="0"/>
          <w:sz w:val="26"/>
          <w:szCs w:val="26"/>
          <w:lang w:val="ru-RU"/>
        </w:rPr>
        <w:t xml:space="preserve"> </w:t>
      </w:r>
    </w:p>
    <w:p w:rsidR="00353E9C" w:rsidRPr="006C1614" w:rsidRDefault="00C949BB" w:rsidP="00954A46">
      <w:pPr>
        <w:pStyle w:val="a3"/>
        <w:ind w:firstLine="709"/>
        <w:jc w:val="both"/>
        <w:rPr>
          <w:b w:val="0"/>
          <w:sz w:val="26"/>
          <w:szCs w:val="26"/>
          <w:lang w:val="ru-RU"/>
        </w:rPr>
      </w:pPr>
      <w:r>
        <w:rPr>
          <w:rFonts w:eastAsia="DejaVu Sans"/>
          <w:b w:val="0"/>
          <w:sz w:val="26"/>
          <w:szCs w:val="26"/>
          <w:lang w:val="ru-RU"/>
        </w:rPr>
        <w:t>2</w:t>
      </w:r>
      <w:r w:rsidR="00353E9C" w:rsidRPr="006C1614">
        <w:rPr>
          <w:rFonts w:eastAsia="DejaVu Sans"/>
          <w:b w:val="0"/>
          <w:sz w:val="26"/>
          <w:szCs w:val="26"/>
          <w:lang w:val="ru-RU"/>
        </w:rPr>
        <w:t xml:space="preserve">. </w:t>
      </w:r>
      <w:r w:rsidR="002D0E2F" w:rsidRPr="006C1614">
        <w:rPr>
          <w:b w:val="0"/>
          <w:sz w:val="26"/>
          <w:szCs w:val="26"/>
          <w:lang w:val="ru-RU"/>
        </w:rPr>
        <w:t xml:space="preserve">В связи с тем, что распространение указанной ненадлежащей рекламы добровольно прекращено, предписание об устранении нарушения законодательства о рекламе </w:t>
      </w:r>
      <w:r w:rsidR="002D0E2F" w:rsidRPr="006C1614">
        <w:rPr>
          <w:b w:val="0"/>
          <w:sz w:val="26"/>
          <w:szCs w:val="26"/>
          <w:lang w:val="ru-RU" w:bidi="ru-RU"/>
        </w:rPr>
        <w:t>не выдавать</w:t>
      </w:r>
      <w:r w:rsidR="003011DE" w:rsidRPr="006C1614">
        <w:rPr>
          <w:b w:val="0"/>
          <w:sz w:val="26"/>
          <w:szCs w:val="26"/>
          <w:lang w:val="ru-RU"/>
        </w:rPr>
        <w:t>.</w:t>
      </w:r>
    </w:p>
    <w:p w:rsidR="003011DE" w:rsidRPr="006C1614" w:rsidRDefault="00080730" w:rsidP="00954A46">
      <w:pPr>
        <w:pStyle w:val="a3"/>
        <w:ind w:firstLine="709"/>
        <w:jc w:val="both"/>
        <w:rPr>
          <w:rFonts w:eastAsia="DejaVu Sans"/>
          <w:b w:val="0"/>
          <w:sz w:val="26"/>
          <w:szCs w:val="26"/>
          <w:lang w:val="ru-RU" w:eastAsia="ru-RU" w:bidi="ru-RU"/>
        </w:rPr>
      </w:pPr>
      <w:r>
        <w:rPr>
          <w:b w:val="0"/>
          <w:sz w:val="26"/>
          <w:szCs w:val="26"/>
          <w:lang w:val="ru-RU"/>
        </w:rPr>
        <w:t>3</w:t>
      </w:r>
      <w:r w:rsidR="00353E9C" w:rsidRPr="006C1614">
        <w:rPr>
          <w:b w:val="0"/>
          <w:sz w:val="26"/>
          <w:szCs w:val="26"/>
          <w:lang w:val="ru-RU"/>
        </w:rPr>
        <w:t xml:space="preserve">. </w:t>
      </w:r>
      <w:r w:rsidR="003011DE" w:rsidRPr="006C1614">
        <w:rPr>
          <w:rFonts w:eastAsia="DejaVu Sans"/>
          <w:b w:val="0"/>
          <w:sz w:val="26"/>
          <w:szCs w:val="26"/>
          <w:lang w:val="ru-RU" w:eastAsia="ru-RU" w:bidi="ru-RU"/>
        </w:rPr>
        <w:t>Передать материалы дела уполномоченному должностному лицу Тамбовского УФАС России для возбуждения дел об административн</w:t>
      </w:r>
      <w:r w:rsidR="00C949BB">
        <w:rPr>
          <w:rFonts w:eastAsia="DejaVu Sans"/>
          <w:b w:val="0"/>
          <w:sz w:val="26"/>
          <w:szCs w:val="26"/>
          <w:lang w:val="ru-RU" w:eastAsia="ru-RU" w:bidi="ru-RU"/>
        </w:rPr>
        <w:t>ых правонарушениях</w:t>
      </w:r>
      <w:r w:rsidR="003011DE" w:rsidRPr="006C1614">
        <w:rPr>
          <w:rFonts w:eastAsia="DejaVu Sans"/>
          <w:b w:val="0"/>
          <w:sz w:val="26"/>
          <w:szCs w:val="26"/>
          <w:lang w:val="ru-RU" w:eastAsia="ru-RU" w:bidi="ru-RU"/>
        </w:rPr>
        <w:t xml:space="preserve"> по части 1 статьи 14.3</w:t>
      </w:r>
      <w:r w:rsidR="00C949BB">
        <w:rPr>
          <w:rFonts w:eastAsia="DejaVu Sans"/>
          <w:b w:val="0"/>
          <w:sz w:val="26"/>
          <w:szCs w:val="26"/>
          <w:lang w:val="ru-RU" w:eastAsia="ru-RU" w:bidi="ru-RU"/>
        </w:rPr>
        <w:t xml:space="preserve"> и по части 1 статьи 14.38</w:t>
      </w:r>
      <w:r w:rsidR="003011DE" w:rsidRPr="006C1614">
        <w:rPr>
          <w:rFonts w:eastAsia="DejaVu Sans"/>
          <w:b w:val="0"/>
          <w:sz w:val="26"/>
          <w:szCs w:val="26"/>
          <w:lang w:val="ru-RU" w:eastAsia="ru-RU" w:bidi="ru-RU"/>
        </w:rPr>
        <w:t xml:space="preserve"> Кодекса Российской Федерации об административных правонарушениях</w:t>
      </w:r>
      <w:r w:rsidR="00353E9C" w:rsidRPr="006C1614">
        <w:rPr>
          <w:rFonts w:eastAsia="DejaVu Sans"/>
          <w:b w:val="0"/>
          <w:sz w:val="26"/>
          <w:szCs w:val="26"/>
          <w:lang w:val="ru-RU" w:eastAsia="ru-RU" w:bidi="ru-RU"/>
        </w:rPr>
        <w:t xml:space="preserve"> в отношении </w:t>
      </w:r>
      <w:r w:rsidR="00C949BB">
        <w:rPr>
          <w:rFonts w:eastAsia="DejaVu Sans"/>
          <w:b w:val="0"/>
          <w:sz w:val="26"/>
          <w:szCs w:val="26"/>
          <w:lang w:val="ru-RU" w:eastAsia="ru-RU" w:bidi="ru-RU"/>
        </w:rPr>
        <w:t>виновных лиц</w:t>
      </w:r>
      <w:r w:rsidR="003011DE" w:rsidRPr="006C1614">
        <w:rPr>
          <w:rFonts w:eastAsia="DejaVu Sans"/>
          <w:b w:val="0"/>
          <w:sz w:val="26"/>
          <w:szCs w:val="26"/>
          <w:lang w:val="ru-RU" w:eastAsia="ru-RU" w:bidi="ru-RU"/>
        </w:rPr>
        <w:t>.</w:t>
      </w:r>
    </w:p>
    <w:p w:rsidR="00CC3A7C" w:rsidRPr="006C1614" w:rsidRDefault="00CC3A7C" w:rsidP="003011DE">
      <w:pPr>
        <w:pStyle w:val="a3"/>
        <w:spacing w:line="20" w:lineRule="atLeast"/>
        <w:ind w:firstLine="709"/>
        <w:jc w:val="both"/>
        <w:rPr>
          <w:b w:val="0"/>
          <w:sz w:val="26"/>
          <w:szCs w:val="26"/>
          <w:lang w:val="ru-RU"/>
        </w:rPr>
      </w:pPr>
    </w:p>
    <w:p w:rsidR="003011DE" w:rsidRPr="006C1614" w:rsidRDefault="003011DE" w:rsidP="006C1614">
      <w:pPr>
        <w:pStyle w:val="a3"/>
        <w:spacing w:line="20" w:lineRule="atLeast"/>
        <w:ind w:firstLine="709"/>
        <w:jc w:val="both"/>
        <w:rPr>
          <w:sz w:val="26"/>
          <w:szCs w:val="26"/>
        </w:rPr>
      </w:pPr>
      <w:r w:rsidRPr="006C1614">
        <w:rPr>
          <w:b w:val="0"/>
          <w:sz w:val="26"/>
          <w:szCs w:val="26"/>
          <w:lang w:val="ru-RU"/>
        </w:rPr>
        <w:t>Решение может быть обжаловано в арбитражный суд в порядке, предусмотренном статьей 198 Арбитражного процессуального кодекса Российской Федерации</w:t>
      </w:r>
      <w:r w:rsidR="00353E9C" w:rsidRPr="006C1614">
        <w:rPr>
          <w:b w:val="0"/>
          <w:sz w:val="26"/>
          <w:szCs w:val="26"/>
          <w:lang w:val="ru-RU"/>
        </w:rPr>
        <w:t xml:space="preserve"> в течени</w:t>
      </w:r>
      <w:r w:rsidR="002D0E2F" w:rsidRPr="006C1614">
        <w:rPr>
          <w:b w:val="0"/>
          <w:sz w:val="26"/>
          <w:szCs w:val="26"/>
          <w:lang w:val="ru-RU"/>
        </w:rPr>
        <w:t>е</w:t>
      </w:r>
      <w:r w:rsidR="00353E9C" w:rsidRPr="006C1614">
        <w:rPr>
          <w:b w:val="0"/>
          <w:sz w:val="26"/>
          <w:szCs w:val="26"/>
          <w:lang w:val="ru-RU"/>
        </w:rPr>
        <w:t xml:space="preserve"> трех месяцев</w:t>
      </w:r>
      <w:r w:rsidRPr="006C1614">
        <w:rPr>
          <w:b w:val="0"/>
          <w:sz w:val="26"/>
          <w:szCs w:val="26"/>
          <w:lang w:val="ru-RU"/>
        </w:rPr>
        <w:t>.</w:t>
      </w:r>
    </w:p>
    <w:p w:rsidR="003011DE" w:rsidRPr="006C1614" w:rsidRDefault="003011DE" w:rsidP="003011DE">
      <w:pPr>
        <w:pStyle w:val="a3"/>
        <w:ind w:firstLine="709"/>
        <w:jc w:val="both"/>
        <w:rPr>
          <w:b w:val="0"/>
          <w:sz w:val="26"/>
          <w:szCs w:val="26"/>
          <w:lang w:val="ru-RU"/>
        </w:rPr>
      </w:pPr>
    </w:p>
    <w:p w:rsidR="003011DE" w:rsidRPr="006C1614" w:rsidRDefault="003011DE" w:rsidP="003011DE">
      <w:pPr>
        <w:pStyle w:val="a3"/>
        <w:jc w:val="both"/>
        <w:rPr>
          <w:b w:val="0"/>
          <w:sz w:val="26"/>
          <w:szCs w:val="26"/>
          <w:lang w:val="ru-RU"/>
        </w:rPr>
      </w:pPr>
      <w:r w:rsidRPr="006C1614">
        <w:rPr>
          <w:b w:val="0"/>
          <w:sz w:val="26"/>
          <w:szCs w:val="26"/>
        </w:rPr>
        <w:t xml:space="preserve">Председатель Комиссии                                                  </w:t>
      </w:r>
      <w:r w:rsidRPr="006C1614">
        <w:rPr>
          <w:b w:val="0"/>
          <w:sz w:val="26"/>
          <w:szCs w:val="26"/>
          <w:lang w:val="ru-RU"/>
        </w:rPr>
        <w:t xml:space="preserve">            </w:t>
      </w:r>
      <w:r w:rsidRPr="006C1614">
        <w:rPr>
          <w:b w:val="0"/>
          <w:sz w:val="26"/>
          <w:szCs w:val="26"/>
        </w:rPr>
        <w:t xml:space="preserve">               </w:t>
      </w:r>
      <w:r w:rsidRPr="006C1614">
        <w:rPr>
          <w:b w:val="0"/>
          <w:sz w:val="26"/>
          <w:szCs w:val="26"/>
          <w:lang w:val="ru-RU"/>
        </w:rPr>
        <w:t xml:space="preserve">    </w:t>
      </w:r>
      <w:r w:rsidR="00C949BB">
        <w:rPr>
          <w:b w:val="0"/>
          <w:sz w:val="26"/>
          <w:szCs w:val="26"/>
          <w:lang w:val="ru-RU"/>
        </w:rPr>
        <w:t>Е.А. Гречишникова</w:t>
      </w:r>
    </w:p>
    <w:p w:rsidR="003011DE" w:rsidRPr="006C1614" w:rsidRDefault="003011DE" w:rsidP="003011DE">
      <w:pPr>
        <w:pStyle w:val="a3"/>
        <w:jc w:val="both"/>
        <w:rPr>
          <w:b w:val="0"/>
          <w:sz w:val="26"/>
          <w:szCs w:val="26"/>
        </w:rPr>
      </w:pPr>
    </w:p>
    <w:p w:rsidR="000D26E2" w:rsidRDefault="003011DE" w:rsidP="000D26E2">
      <w:pPr>
        <w:pStyle w:val="a3"/>
        <w:rPr>
          <w:b w:val="0"/>
          <w:sz w:val="26"/>
          <w:szCs w:val="26"/>
          <w:lang w:val="ru-RU"/>
        </w:rPr>
      </w:pPr>
      <w:r w:rsidRPr="006C1614">
        <w:rPr>
          <w:b w:val="0"/>
          <w:sz w:val="26"/>
          <w:szCs w:val="26"/>
        </w:rPr>
        <w:t xml:space="preserve">Члены Комиссии:                                                                            </w:t>
      </w:r>
      <w:r w:rsidRPr="006C1614">
        <w:rPr>
          <w:b w:val="0"/>
          <w:sz w:val="26"/>
          <w:szCs w:val="26"/>
          <w:lang w:val="ru-RU"/>
        </w:rPr>
        <w:t xml:space="preserve">           </w:t>
      </w:r>
      <w:r w:rsidRPr="006C1614">
        <w:rPr>
          <w:b w:val="0"/>
          <w:sz w:val="26"/>
          <w:szCs w:val="26"/>
        </w:rPr>
        <w:t xml:space="preserve">    </w:t>
      </w:r>
      <w:r w:rsidRPr="006C1614">
        <w:rPr>
          <w:b w:val="0"/>
          <w:sz w:val="26"/>
          <w:szCs w:val="26"/>
          <w:lang w:val="ru-RU"/>
        </w:rPr>
        <w:t xml:space="preserve">         </w:t>
      </w:r>
      <w:r w:rsidR="002D0E2F" w:rsidRPr="006C1614">
        <w:rPr>
          <w:b w:val="0"/>
          <w:sz w:val="26"/>
          <w:szCs w:val="26"/>
          <w:lang w:val="ru-RU"/>
        </w:rPr>
        <w:t xml:space="preserve"> </w:t>
      </w:r>
      <w:r w:rsidR="000D26E2">
        <w:rPr>
          <w:b w:val="0"/>
          <w:sz w:val="26"/>
          <w:szCs w:val="26"/>
          <w:lang w:val="ru-RU"/>
        </w:rPr>
        <w:t xml:space="preserve">  К.И. Мурзин</w:t>
      </w:r>
    </w:p>
    <w:p w:rsidR="000D26E2" w:rsidRDefault="000D26E2" w:rsidP="002D0E2F">
      <w:pPr>
        <w:pStyle w:val="a3"/>
        <w:jc w:val="right"/>
        <w:rPr>
          <w:b w:val="0"/>
          <w:sz w:val="26"/>
          <w:szCs w:val="26"/>
          <w:lang w:val="ru-RU"/>
        </w:rPr>
      </w:pPr>
    </w:p>
    <w:p w:rsidR="003011DE" w:rsidRPr="006C1614" w:rsidRDefault="002D0E2F" w:rsidP="002D0E2F">
      <w:pPr>
        <w:pStyle w:val="a3"/>
        <w:jc w:val="right"/>
        <w:rPr>
          <w:b w:val="0"/>
          <w:sz w:val="26"/>
          <w:szCs w:val="26"/>
          <w:lang w:val="ru-RU"/>
        </w:rPr>
      </w:pPr>
      <w:r w:rsidRPr="006C1614">
        <w:rPr>
          <w:b w:val="0"/>
          <w:sz w:val="26"/>
          <w:szCs w:val="26"/>
          <w:lang w:val="ru-RU"/>
        </w:rPr>
        <w:t>Т.В. Заботнова</w:t>
      </w:r>
    </w:p>
    <w:p w:rsidR="003011DE" w:rsidRPr="006C1614" w:rsidRDefault="003011DE" w:rsidP="003011DE">
      <w:pPr>
        <w:pStyle w:val="a3"/>
        <w:jc w:val="both"/>
        <w:rPr>
          <w:b w:val="0"/>
          <w:sz w:val="26"/>
          <w:szCs w:val="26"/>
          <w:lang w:val="ru-RU"/>
        </w:rPr>
      </w:pPr>
    </w:p>
    <w:p w:rsidR="00C949BB" w:rsidRDefault="002D0E2F" w:rsidP="00726BC7">
      <w:pPr>
        <w:pStyle w:val="a3"/>
        <w:jc w:val="right"/>
        <w:rPr>
          <w:b w:val="0"/>
          <w:sz w:val="20"/>
          <w:lang w:val="ru-RU"/>
        </w:rPr>
      </w:pPr>
      <w:r w:rsidRPr="006C1614">
        <w:rPr>
          <w:b w:val="0"/>
          <w:sz w:val="26"/>
          <w:szCs w:val="26"/>
          <w:lang w:val="ru-RU"/>
        </w:rPr>
        <w:t>К</w:t>
      </w:r>
      <w:r w:rsidR="003011DE" w:rsidRPr="006C1614">
        <w:rPr>
          <w:b w:val="0"/>
          <w:sz w:val="26"/>
          <w:szCs w:val="26"/>
          <w:lang w:val="ru-RU"/>
        </w:rPr>
        <w:t>.</w:t>
      </w:r>
      <w:r w:rsidRPr="006C1614">
        <w:rPr>
          <w:b w:val="0"/>
          <w:sz w:val="26"/>
          <w:szCs w:val="26"/>
          <w:lang w:val="ru-RU"/>
        </w:rPr>
        <w:t>С</w:t>
      </w:r>
      <w:r w:rsidR="003011DE" w:rsidRPr="006C1614">
        <w:rPr>
          <w:b w:val="0"/>
          <w:sz w:val="26"/>
          <w:szCs w:val="26"/>
          <w:lang w:val="ru-RU"/>
        </w:rPr>
        <w:t xml:space="preserve">. </w:t>
      </w:r>
      <w:r w:rsidRPr="006C1614">
        <w:rPr>
          <w:b w:val="0"/>
          <w:sz w:val="26"/>
          <w:szCs w:val="26"/>
          <w:lang w:val="ru-RU"/>
        </w:rPr>
        <w:t>Кузнецова</w:t>
      </w:r>
      <w:r w:rsidR="003011DE" w:rsidRPr="006C1614">
        <w:rPr>
          <w:b w:val="0"/>
          <w:sz w:val="26"/>
          <w:szCs w:val="26"/>
          <w:lang w:val="ru-RU"/>
        </w:rPr>
        <w:t xml:space="preserve">      </w:t>
      </w: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3011DE" w:rsidRPr="006C1614" w:rsidRDefault="003011DE" w:rsidP="003011DE">
      <w:pPr>
        <w:pStyle w:val="a3"/>
        <w:ind w:right="140"/>
        <w:rPr>
          <w:b w:val="0"/>
          <w:sz w:val="20"/>
          <w:lang w:val="ru-RU"/>
        </w:rPr>
      </w:pPr>
      <w:r w:rsidRPr="006C1614">
        <w:rPr>
          <w:b w:val="0"/>
          <w:sz w:val="20"/>
        </w:rPr>
        <w:t xml:space="preserve">Исп.: </w:t>
      </w:r>
      <w:r w:rsidR="002D0E2F" w:rsidRPr="006C1614">
        <w:rPr>
          <w:b w:val="0"/>
          <w:sz w:val="20"/>
          <w:lang w:val="ru-RU"/>
        </w:rPr>
        <w:t>Заботнова Т.В</w:t>
      </w:r>
      <w:r w:rsidRPr="006C1614">
        <w:rPr>
          <w:b w:val="0"/>
          <w:sz w:val="20"/>
        </w:rPr>
        <w:t xml:space="preserve">., </w:t>
      </w:r>
    </w:p>
    <w:p w:rsidR="00377F9B" w:rsidRPr="006C1614" w:rsidRDefault="003011DE" w:rsidP="00CC3A7C">
      <w:pPr>
        <w:pStyle w:val="a3"/>
        <w:ind w:right="140"/>
        <w:rPr>
          <w:b w:val="0"/>
          <w:sz w:val="20"/>
          <w:lang w:val="ru-RU"/>
        </w:rPr>
      </w:pPr>
      <w:r w:rsidRPr="006C1614">
        <w:rPr>
          <w:b w:val="0"/>
          <w:sz w:val="20"/>
        </w:rPr>
        <w:t>(4752) 72-93-54</w:t>
      </w:r>
    </w:p>
    <w:sectPr w:rsidR="00377F9B" w:rsidRPr="006C1614" w:rsidSect="00726BC7">
      <w:headerReference w:type="default" r:id="rId9"/>
      <w:footnotePr>
        <w:pos w:val="beneathText"/>
      </w:footnotePr>
      <w:pgSz w:w="11905" w:h="16837"/>
      <w:pgMar w:top="1134" w:right="567" w:bottom="567" w:left="1134"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41" w:rsidRDefault="000C6D41">
      <w:r>
        <w:separator/>
      </w:r>
    </w:p>
  </w:endnote>
  <w:endnote w:type="continuationSeparator" w:id="0">
    <w:p w:rsidR="000C6D41" w:rsidRDefault="000C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5200F5FF" w:usb2="0A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41" w:rsidRDefault="000C6D41">
      <w:r>
        <w:separator/>
      </w:r>
    </w:p>
  </w:footnote>
  <w:footnote w:type="continuationSeparator" w:id="0">
    <w:p w:rsidR="000C6D41" w:rsidRDefault="000C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77" w:rsidRDefault="00F45663">
    <w:pPr>
      <w:pStyle w:val="a5"/>
      <w:jc w:val="center"/>
    </w:pPr>
    <w:r>
      <w:fldChar w:fldCharType="begin"/>
    </w:r>
    <w:r>
      <w:instrText>PAGE   \* MERGEFORMAT</w:instrText>
    </w:r>
    <w:r>
      <w:fldChar w:fldCharType="separate"/>
    </w:r>
    <w:r w:rsidR="00381E44">
      <w:rPr>
        <w:noProof/>
      </w:rPr>
      <w:t>2</w:t>
    </w:r>
    <w:r>
      <w:fldChar w:fldCharType="end"/>
    </w:r>
  </w:p>
  <w:p w:rsidR="00170677" w:rsidRDefault="000C6D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DE"/>
    <w:rsid w:val="000003CC"/>
    <w:rsid w:val="00014769"/>
    <w:rsid w:val="00027277"/>
    <w:rsid w:val="000534EE"/>
    <w:rsid w:val="00063D32"/>
    <w:rsid w:val="0006530A"/>
    <w:rsid w:val="00080730"/>
    <w:rsid w:val="0008201E"/>
    <w:rsid w:val="000C6D41"/>
    <w:rsid w:val="000D26E2"/>
    <w:rsid w:val="000E06CB"/>
    <w:rsid w:val="000E50B6"/>
    <w:rsid w:val="000F3F07"/>
    <w:rsid w:val="00100D02"/>
    <w:rsid w:val="00112AB3"/>
    <w:rsid w:val="0011796D"/>
    <w:rsid w:val="00120E7C"/>
    <w:rsid w:val="001227A2"/>
    <w:rsid w:val="00125421"/>
    <w:rsid w:val="001349FC"/>
    <w:rsid w:val="00156A0A"/>
    <w:rsid w:val="0016376E"/>
    <w:rsid w:val="00166AAF"/>
    <w:rsid w:val="001C204A"/>
    <w:rsid w:val="00214ECE"/>
    <w:rsid w:val="002248CE"/>
    <w:rsid w:val="0023458B"/>
    <w:rsid w:val="002455AE"/>
    <w:rsid w:val="002554B3"/>
    <w:rsid w:val="002752C5"/>
    <w:rsid w:val="002945B2"/>
    <w:rsid w:val="002B1E07"/>
    <w:rsid w:val="002B6A36"/>
    <w:rsid w:val="002C3A6E"/>
    <w:rsid w:val="002D0E2F"/>
    <w:rsid w:val="002F5A94"/>
    <w:rsid w:val="003011DE"/>
    <w:rsid w:val="00302B38"/>
    <w:rsid w:val="0030301B"/>
    <w:rsid w:val="0034724F"/>
    <w:rsid w:val="00352EC6"/>
    <w:rsid w:val="00353E9C"/>
    <w:rsid w:val="00361199"/>
    <w:rsid w:val="00370C76"/>
    <w:rsid w:val="00377F9B"/>
    <w:rsid w:val="00381E44"/>
    <w:rsid w:val="00383D05"/>
    <w:rsid w:val="003D438C"/>
    <w:rsid w:val="003E1E3D"/>
    <w:rsid w:val="003E68AC"/>
    <w:rsid w:val="003F6C39"/>
    <w:rsid w:val="0041265D"/>
    <w:rsid w:val="00441D39"/>
    <w:rsid w:val="00454AF4"/>
    <w:rsid w:val="00470BC2"/>
    <w:rsid w:val="004714A6"/>
    <w:rsid w:val="0048324E"/>
    <w:rsid w:val="00485707"/>
    <w:rsid w:val="00493A49"/>
    <w:rsid w:val="004A3A4B"/>
    <w:rsid w:val="004A7E7F"/>
    <w:rsid w:val="004B1C43"/>
    <w:rsid w:val="004B6875"/>
    <w:rsid w:val="004F275A"/>
    <w:rsid w:val="005033B0"/>
    <w:rsid w:val="00516E85"/>
    <w:rsid w:val="00527853"/>
    <w:rsid w:val="00556E43"/>
    <w:rsid w:val="00571D40"/>
    <w:rsid w:val="00575723"/>
    <w:rsid w:val="00575999"/>
    <w:rsid w:val="00581E5F"/>
    <w:rsid w:val="005E2F0D"/>
    <w:rsid w:val="005E693C"/>
    <w:rsid w:val="005F3523"/>
    <w:rsid w:val="006254C9"/>
    <w:rsid w:val="00640682"/>
    <w:rsid w:val="00647315"/>
    <w:rsid w:val="006604C4"/>
    <w:rsid w:val="00673F52"/>
    <w:rsid w:val="00691B28"/>
    <w:rsid w:val="006A1176"/>
    <w:rsid w:val="006B6C56"/>
    <w:rsid w:val="006C1614"/>
    <w:rsid w:val="006E1CC8"/>
    <w:rsid w:val="006E24EA"/>
    <w:rsid w:val="006E7E06"/>
    <w:rsid w:val="006F09BA"/>
    <w:rsid w:val="006F3FC1"/>
    <w:rsid w:val="0071230B"/>
    <w:rsid w:val="007238B0"/>
    <w:rsid w:val="00726BC7"/>
    <w:rsid w:val="00733472"/>
    <w:rsid w:val="00733D5B"/>
    <w:rsid w:val="007832F4"/>
    <w:rsid w:val="007A7CCC"/>
    <w:rsid w:val="007B29AD"/>
    <w:rsid w:val="007B2B74"/>
    <w:rsid w:val="007C5A6A"/>
    <w:rsid w:val="008001D4"/>
    <w:rsid w:val="0080227A"/>
    <w:rsid w:val="008052F7"/>
    <w:rsid w:val="00815094"/>
    <w:rsid w:val="0083163D"/>
    <w:rsid w:val="008512BA"/>
    <w:rsid w:val="008741FE"/>
    <w:rsid w:val="008908DA"/>
    <w:rsid w:val="00893707"/>
    <w:rsid w:val="00897CD3"/>
    <w:rsid w:val="008A2B0F"/>
    <w:rsid w:val="008C6B75"/>
    <w:rsid w:val="008E2B62"/>
    <w:rsid w:val="008E6BDD"/>
    <w:rsid w:val="008F41A7"/>
    <w:rsid w:val="00907E9E"/>
    <w:rsid w:val="00930A6A"/>
    <w:rsid w:val="00932967"/>
    <w:rsid w:val="00954A46"/>
    <w:rsid w:val="00965E79"/>
    <w:rsid w:val="00983631"/>
    <w:rsid w:val="0099347C"/>
    <w:rsid w:val="0099417B"/>
    <w:rsid w:val="009A6D28"/>
    <w:rsid w:val="009B76F1"/>
    <w:rsid w:val="009C6BFC"/>
    <w:rsid w:val="009F02D2"/>
    <w:rsid w:val="00A06029"/>
    <w:rsid w:val="00A24F9E"/>
    <w:rsid w:val="00A4143C"/>
    <w:rsid w:val="00A44F87"/>
    <w:rsid w:val="00A638C6"/>
    <w:rsid w:val="00A94909"/>
    <w:rsid w:val="00AB4209"/>
    <w:rsid w:val="00AB4277"/>
    <w:rsid w:val="00AB4EE5"/>
    <w:rsid w:val="00AC3899"/>
    <w:rsid w:val="00AD4440"/>
    <w:rsid w:val="00AD49E8"/>
    <w:rsid w:val="00AE2D81"/>
    <w:rsid w:val="00AE2F2F"/>
    <w:rsid w:val="00B3206B"/>
    <w:rsid w:val="00B347B4"/>
    <w:rsid w:val="00B41C54"/>
    <w:rsid w:val="00B509F8"/>
    <w:rsid w:val="00B513A8"/>
    <w:rsid w:val="00B5741E"/>
    <w:rsid w:val="00B707D7"/>
    <w:rsid w:val="00B80401"/>
    <w:rsid w:val="00B81DAD"/>
    <w:rsid w:val="00BB56E4"/>
    <w:rsid w:val="00BE2FBA"/>
    <w:rsid w:val="00BF3901"/>
    <w:rsid w:val="00C41E22"/>
    <w:rsid w:val="00C444C1"/>
    <w:rsid w:val="00C44A65"/>
    <w:rsid w:val="00C73559"/>
    <w:rsid w:val="00C828E0"/>
    <w:rsid w:val="00C949BB"/>
    <w:rsid w:val="00C97585"/>
    <w:rsid w:val="00CA4175"/>
    <w:rsid w:val="00CC3A7C"/>
    <w:rsid w:val="00CD3180"/>
    <w:rsid w:val="00CF213B"/>
    <w:rsid w:val="00CF3D27"/>
    <w:rsid w:val="00CF4425"/>
    <w:rsid w:val="00D17129"/>
    <w:rsid w:val="00D25068"/>
    <w:rsid w:val="00D4558F"/>
    <w:rsid w:val="00D618F5"/>
    <w:rsid w:val="00D82C13"/>
    <w:rsid w:val="00D85EEC"/>
    <w:rsid w:val="00DA2383"/>
    <w:rsid w:val="00DB286F"/>
    <w:rsid w:val="00DE0B19"/>
    <w:rsid w:val="00E02453"/>
    <w:rsid w:val="00E14776"/>
    <w:rsid w:val="00E217F9"/>
    <w:rsid w:val="00E25463"/>
    <w:rsid w:val="00E403C1"/>
    <w:rsid w:val="00E45D16"/>
    <w:rsid w:val="00E67F42"/>
    <w:rsid w:val="00E7686D"/>
    <w:rsid w:val="00E949D1"/>
    <w:rsid w:val="00EA20AF"/>
    <w:rsid w:val="00ED2638"/>
    <w:rsid w:val="00EF4DF7"/>
    <w:rsid w:val="00F01729"/>
    <w:rsid w:val="00F041A9"/>
    <w:rsid w:val="00F24B4E"/>
    <w:rsid w:val="00F314A0"/>
    <w:rsid w:val="00F45663"/>
    <w:rsid w:val="00F53702"/>
    <w:rsid w:val="00F54B04"/>
    <w:rsid w:val="00F55B9E"/>
    <w:rsid w:val="00FA7954"/>
    <w:rsid w:val="00FF22E3"/>
    <w:rsid w:val="00FF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011DE"/>
    <w:rPr>
      <w:b/>
      <w:szCs w:val="20"/>
      <w:lang w:val="x-none"/>
    </w:rPr>
  </w:style>
  <w:style w:type="character" w:customStyle="1" w:styleId="a4">
    <w:name w:val="Основной текст Знак"/>
    <w:basedOn w:val="a0"/>
    <w:link w:val="a3"/>
    <w:semiHidden/>
    <w:rsid w:val="003011DE"/>
    <w:rPr>
      <w:rFonts w:ascii="Times New Roman" w:eastAsia="Times New Roman" w:hAnsi="Times New Roman" w:cs="Times New Roman"/>
      <w:b/>
      <w:sz w:val="24"/>
      <w:szCs w:val="20"/>
      <w:lang w:val="x-none" w:eastAsia="ar-SA"/>
    </w:rPr>
  </w:style>
  <w:style w:type="paragraph" w:styleId="a5">
    <w:name w:val="header"/>
    <w:basedOn w:val="a"/>
    <w:link w:val="a6"/>
    <w:uiPriority w:val="99"/>
    <w:rsid w:val="003011DE"/>
    <w:pPr>
      <w:tabs>
        <w:tab w:val="center" w:pos="4677"/>
        <w:tab w:val="right" w:pos="9355"/>
      </w:tabs>
    </w:pPr>
    <w:rPr>
      <w:lang w:val="x-none"/>
    </w:rPr>
  </w:style>
  <w:style w:type="character" w:customStyle="1" w:styleId="a6">
    <w:name w:val="Верхний колонтитул Знак"/>
    <w:basedOn w:val="a0"/>
    <w:link w:val="a5"/>
    <w:uiPriority w:val="99"/>
    <w:rsid w:val="003011DE"/>
    <w:rPr>
      <w:rFonts w:ascii="Times New Roman" w:eastAsia="Times New Roman" w:hAnsi="Times New Roman" w:cs="Times New Roman"/>
      <w:sz w:val="24"/>
      <w:szCs w:val="24"/>
      <w:lang w:val="x-none" w:eastAsia="ar-SA"/>
    </w:rPr>
  </w:style>
  <w:style w:type="character" w:styleId="a7">
    <w:name w:val="Hyperlink"/>
    <w:basedOn w:val="a0"/>
    <w:uiPriority w:val="99"/>
    <w:unhideWhenUsed/>
    <w:rsid w:val="00485707"/>
    <w:rPr>
      <w:color w:val="0000FF" w:themeColor="hyperlink"/>
      <w:u w:val="single"/>
    </w:rPr>
  </w:style>
  <w:style w:type="character" w:styleId="a8">
    <w:name w:val="page number"/>
    <w:basedOn w:val="a0"/>
    <w:semiHidden/>
    <w:rsid w:val="009B76F1"/>
  </w:style>
  <w:style w:type="character" w:customStyle="1" w:styleId="Absatz-Standardschriftart">
    <w:name w:val="Absatz-Standardschriftart"/>
    <w:rsid w:val="005033B0"/>
  </w:style>
  <w:style w:type="paragraph" w:styleId="a9">
    <w:name w:val="Balloon Text"/>
    <w:basedOn w:val="a"/>
    <w:link w:val="aa"/>
    <w:uiPriority w:val="99"/>
    <w:semiHidden/>
    <w:unhideWhenUsed/>
    <w:rsid w:val="00AB4209"/>
    <w:rPr>
      <w:rFonts w:ascii="Tahoma" w:hAnsi="Tahoma" w:cs="Tahoma"/>
      <w:sz w:val="16"/>
      <w:szCs w:val="16"/>
    </w:rPr>
  </w:style>
  <w:style w:type="character" w:customStyle="1" w:styleId="aa">
    <w:name w:val="Текст выноски Знак"/>
    <w:basedOn w:val="a0"/>
    <w:link w:val="a9"/>
    <w:uiPriority w:val="99"/>
    <w:semiHidden/>
    <w:rsid w:val="00AB420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011DE"/>
    <w:rPr>
      <w:b/>
      <w:szCs w:val="20"/>
      <w:lang w:val="x-none"/>
    </w:rPr>
  </w:style>
  <w:style w:type="character" w:customStyle="1" w:styleId="a4">
    <w:name w:val="Основной текст Знак"/>
    <w:basedOn w:val="a0"/>
    <w:link w:val="a3"/>
    <w:semiHidden/>
    <w:rsid w:val="003011DE"/>
    <w:rPr>
      <w:rFonts w:ascii="Times New Roman" w:eastAsia="Times New Roman" w:hAnsi="Times New Roman" w:cs="Times New Roman"/>
      <w:b/>
      <w:sz w:val="24"/>
      <w:szCs w:val="20"/>
      <w:lang w:val="x-none" w:eastAsia="ar-SA"/>
    </w:rPr>
  </w:style>
  <w:style w:type="paragraph" w:styleId="a5">
    <w:name w:val="header"/>
    <w:basedOn w:val="a"/>
    <w:link w:val="a6"/>
    <w:uiPriority w:val="99"/>
    <w:rsid w:val="003011DE"/>
    <w:pPr>
      <w:tabs>
        <w:tab w:val="center" w:pos="4677"/>
        <w:tab w:val="right" w:pos="9355"/>
      </w:tabs>
    </w:pPr>
    <w:rPr>
      <w:lang w:val="x-none"/>
    </w:rPr>
  </w:style>
  <w:style w:type="character" w:customStyle="1" w:styleId="a6">
    <w:name w:val="Верхний колонтитул Знак"/>
    <w:basedOn w:val="a0"/>
    <w:link w:val="a5"/>
    <w:uiPriority w:val="99"/>
    <w:rsid w:val="003011DE"/>
    <w:rPr>
      <w:rFonts w:ascii="Times New Roman" w:eastAsia="Times New Roman" w:hAnsi="Times New Roman" w:cs="Times New Roman"/>
      <w:sz w:val="24"/>
      <w:szCs w:val="24"/>
      <w:lang w:val="x-none" w:eastAsia="ar-SA"/>
    </w:rPr>
  </w:style>
  <w:style w:type="character" w:styleId="a7">
    <w:name w:val="Hyperlink"/>
    <w:basedOn w:val="a0"/>
    <w:uiPriority w:val="99"/>
    <w:unhideWhenUsed/>
    <w:rsid w:val="00485707"/>
    <w:rPr>
      <w:color w:val="0000FF" w:themeColor="hyperlink"/>
      <w:u w:val="single"/>
    </w:rPr>
  </w:style>
  <w:style w:type="character" w:styleId="a8">
    <w:name w:val="page number"/>
    <w:basedOn w:val="a0"/>
    <w:semiHidden/>
    <w:rsid w:val="009B76F1"/>
  </w:style>
  <w:style w:type="character" w:customStyle="1" w:styleId="Absatz-Standardschriftart">
    <w:name w:val="Absatz-Standardschriftart"/>
    <w:rsid w:val="005033B0"/>
  </w:style>
  <w:style w:type="paragraph" w:styleId="a9">
    <w:name w:val="Balloon Text"/>
    <w:basedOn w:val="a"/>
    <w:link w:val="aa"/>
    <w:uiPriority w:val="99"/>
    <w:semiHidden/>
    <w:unhideWhenUsed/>
    <w:rsid w:val="00AB4209"/>
    <w:rPr>
      <w:rFonts w:ascii="Tahoma" w:hAnsi="Tahoma" w:cs="Tahoma"/>
      <w:sz w:val="16"/>
      <w:szCs w:val="16"/>
    </w:rPr>
  </w:style>
  <w:style w:type="character" w:customStyle="1" w:styleId="aa">
    <w:name w:val="Текст выноски Знак"/>
    <w:basedOn w:val="a0"/>
    <w:link w:val="a9"/>
    <w:uiPriority w:val="99"/>
    <w:semiHidden/>
    <w:rsid w:val="00AB420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nash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Тамбовское УФАС России</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Заботнова</cp:lastModifiedBy>
  <cp:revision>3</cp:revision>
  <cp:lastPrinted>2014-01-23T11:55:00Z</cp:lastPrinted>
  <dcterms:created xsi:type="dcterms:W3CDTF">2014-03-18T06:40:00Z</dcterms:created>
  <dcterms:modified xsi:type="dcterms:W3CDTF">2014-03-18T06:41:00Z</dcterms:modified>
</cp:coreProperties>
</file>