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23" w:rsidRPr="004A5D72" w:rsidRDefault="004A5D72" w:rsidP="00575723">
      <w:pPr>
        <w:ind w:left="709"/>
        <w:jc w:val="right"/>
        <w:rPr>
          <w:sz w:val="26"/>
          <w:szCs w:val="26"/>
          <w:lang w:val="en-US"/>
        </w:rPr>
      </w:pPr>
      <w:r>
        <w:rPr>
          <w:b/>
          <w:sz w:val="26"/>
          <w:szCs w:val="26"/>
          <w:lang w:val="en-US"/>
        </w:rPr>
        <w:t>&lt;…&gt;</w:t>
      </w:r>
    </w:p>
    <w:p w:rsidR="00575723" w:rsidRDefault="00575723" w:rsidP="00575723">
      <w:pPr>
        <w:ind w:left="709"/>
        <w:jc w:val="right"/>
        <w:rPr>
          <w:sz w:val="26"/>
          <w:szCs w:val="26"/>
        </w:rPr>
      </w:pPr>
    </w:p>
    <w:p w:rsidR="00575723" w:rsidRPr="00502749" w:rsidRDefault="00575723" w:rsidP="00575723">
      <w:pPr>
        <w:ind w:left="709"/>
        <w:jc w:val="right"/>
        <w:rPr>
          <w:b/>
          <w:sz w:val="26"/>
          <w:szCs w:val="26"/>
        </w:rPr>
      </w:pPr>
      <w:r w:rsidRPr="00502749">
        <w:rPr>
          <w:b/>
          <w:sz w:val="26"/>
          <w:szCs w:val="26"/>
        </w:rPr>
        <w:t>ООО «Автоцентр «Глобус»</w:t>
      </w:r>
    </w:p>
    <w:p w:rsidR="00575723" w:rsidRDefault="00575723" w:rsidP="00575723">
      <w:pPr>
        <w:ind w:left="709"/>
        <w:jc w:val="right"/>
        <w:rPr>
          <w:sz w:val="26"/>
          <w:szCs w:val="26"/>
        </w:rPr>
      </w:pPr>
    </w:p>
    <w:p w:rsidR="00575723" w:rsidRDefault="00575723" w:rsidP="00575723">
      <w:pPr>
        <w:ind w:left="709"/>
        <w:jc w:val="right"/>
        <w:rPr>
          <w:sz w:val="26"/>
          <w:szCs w:val="26"/>
        </w:rPr>
      </w:pPr>
      <w:r w:rsidRPr="00502749">
        <w:rPr>
          <w:sz w:val="26"/>
          <w:szCs w:val="26"/>
        </w:rPr>
        <w:t>392000, г</w:t>
      </w:r>
      <w:r>
        <w:rPr>
          <w:sz w:val="26"/>
          <w:szCs w:val="26"/>
        </w:rPr>
        <w:t xml:space="preserve">. Тамбов, </w:t>
      </w:r>
    </w:p>
    <w:p w:rsidR="00575723" w:rsidRDefault="00575723" w:rsidP="00575723">
      <w:pPr>
        <w:ind w:left="709"/>
        <w:jc w:val="right"/>
        <w:rPr>
          <w:sz w:val="26"/>
          <w:szCs w:val="26"/>
        </w:rPr>
      </w:pPr>
      <w:r>
        <w:rPr>
          <w:sz w:val="26"/>
          <w:szCs w:val="26"/>
        </w:rPr>
        <w:t>ул. Бастионная, д. 29</w:t>
      </w:r>
    </w:p>
    <w:p w:rsidR="00575723" w:rsidRDefault="00575723" w:rsidP="00575723">
      <w:pPr>
        <w:ind w:left="709"/>
        <w:jc w:val="right"/>
        <w:rPr>
          <w:sz w:val="26"/>
          <w:szCs w:val="26"/>
        </w:rPr>
      </w:pPr>
    </w:p>
    <w:p w:rsidR="00575723" w:rsidRDefault="004A5D72" w:rsidP="00575723">
      <w:pPr>
        <w:ind w:left="709"/>
        <w:jc w:val="right"/>
        <w:rPr>
          <w:b/>
          <w:sz w:val="26"/>
          <w:szCs w:val="26"/>
          <w:lang w:val="en-US"/>
        </w:rPr>
      </w:pPr>
      <w:r>
        <w:rPr>
          <w:b/>
          <w:sz w:val="26"/>
          <w:szCs w:val="26"/>
          <w:lang w:val="en-US"/>
        </w:rPr>
        <w:t>&lt;…&gt;</w:t>
      </w:r>
    </w:p>
    <w:p w:rsidR="004A5D72" w:rsidRDefault="004A5D72" w:rsidP="00575723">
      <w:pPr>
        <w:ind w:left="709"/>
        <w:jc w:val="right"/>
        <w:rPr>
          <w:sz w:val="26"/>
          <w:szCs w:val="26"/>
        </w:rPr>
      </w:pPr>
    </w:p>
    <w:p w:rsidR="00575723" w:rsidRPr="00EC24F5" w:rsidRDefault="00575723" w:rsidP="00575723">
      <w:pPr>
        <w:ind w:left="709"/>
        <w:jc w:val="right"/>
        <w:rPr>
          <w:b/>
          <w:sz w:val="26"/>
          <w:szCs w:val="26"/>
        </w:rPr>
      </w:pPr>
      <w:r w:rsidRPr="00EC24F5">
        <w:rPr>
          <w:sz w:val="26"/>
          <w:szCs w:val="26"/>
        </w:rPr>
        <w:t xml:space="preserve"> </w:t>
      </w:r>
      <w:r w:rsidRPr="00EC24F5">
        <w:rPr>
          <w:b/>
          <w:sz w:val="26"/>
          <w:szCs w:val="26"/>
        </w:rPr>
        <w:t>Главе администрации г. Тамбова</w:t>
      </w:r>
    </w:p>
    <w:p w:rsidR="00575723" w:rsidRPr="00EC24F5" w:rsidRDefault="00575723" w:rsidP="00575723">
      <w:pPr>
        <w:ind w:left="709"/>
        <w:jc w:val="right"/>
        <w:rPr>
          <w:b/>
          <w:sz w:val="26"/>
          <w:szCs w:val="26"/>
        </w:rPr>
      </w:pPr>
      <w:r w:rsidRPr="00EC24F5">
        <w:rPr>
          <w:b/>
          <w:sz w:val="26"/>
          <w:szCs w:val="26"/>
        </w:rPr>
        <w:t>Боброву А.Ф.</w:t>
      </w:r>
    </w:p>
    <w:p w:rsidR="00575723" w:rsidRPr="00EC24F5" w:rsidRDefault="00575723" w:rsidP="00575723">
      <w:pPr>
        <w:ind w:left="709"/>
        <w:jc w:val="right"/>
        <w:rPr>
          <w:sz w:val="26"/>
          <w:szCs w:val="26"/>
        </w:rPr>
      </w:pPr>
    </w:p>
    <w:p w:rsidR="00575723" w:rsidRPr="00EC24F5" w:rsidRDefault="00575723" w:rsidP="00575723">
      <w:pPr>
        <w:ind w:left="709"/>
        <w:jc w:val="right"/>
        <w:rPr>
          <w:sz w:val="26"/>
          <w:szCs w:val="26"/>
        </w:rPr>
      </w:pPr>
      <w:r w:rsidRPr="00EC24F5">
        <w:rPr>
          <w:sz w:val="26"/>
          <w:szCs w:val="26"/>
        </w:rPr>
        <w:t>г. Тамбов, 392000</w:t>
      </w:r>
    </w:p>
    <w:p w:rsidR="003011DE" w:rsidRPr="006C1614" w:rsidRDefault="00575723" w:rsidP="00726BC7">
      <w:pPr>
        <w:ind w:left="709"/>
        <w:jc w:val="right"/>
        <w:rPr>
          <w:b/>
          <w:sz w:val="26"/>
          <w:szCs w:val="26"/>
        </w:rPr>
      </w:pPr>
      <w:r w:rsidRPr="00EC24F5">
        <w:rPr>
          <w:sz w:val="26"/>
          <w:szCs w:val="26"/>
        </w:rPr>
        <w:t>ул. Коммунальная, д. 6</w:t>
      </w:r>
    </w:p>
    <w:p w:rsidR="003011DE" w:rsidRPr="006C1614" w:rsidRDefault="003011DE" w:rsidP="003011DE">
      <w:pPr>
        <w:pStyle w:val="a3"/>
        <w:rPr>
          <w:b w:val="0"/>
          <w:sz w:val="26"/>
          <w:szCs w:val="26"/>
          <w:lang w:val="ru-RU"/>
        </w:rPr>
      </w:pPr>
    </w:p>
    <w:p w:rsidR="00726BC7" w:rsidRDefault="00726BC7" w:rsidP="003011DE">
      <w:pPr>
        <w:pStyle w:val="a3"/>
        <w:jc w:val="center"/>
        <w:rPr>
          <w:b w:val="0"/>
          <w:sz w:val="26"/>
          <w:szCs w:val="26"/>
          <w:lang w:val="ru-RU"/>
        </w:rPr>
      </w:pPr>
    </w:p>
    <w:p w:rsidR="003011DE" w:rsidRPr="006C1614" w:rsidRDefault="003011DE" w:rsidP="003011DE">
      <w:pPr>
        <w:pStyle w:val="a3"/>
        <w:jc w:val="center"/>
        <w:rPr>
          <w:b w:val="0"/>
          <w:sz w:val="26"/>
          <w:szCs w:val="26"/>
          <w:lang w:val="ru-RU"/>
        </w:rPr>
      </w:pPr>
      <w:r w:rsidRPr="006C1614">
        <w:rPr>
          <w:b w:val="0"/>
          <w:sz w:val="26"/>
          <w:szCs w:val="26"/>
        </w:rPr>
        <w:t xml:space="preserve">Р Е Ш Е Н И Е № </w:t>
      </w:r>
      <w:r w:rsidRPr="006C1614">
        <w:rPr>
          <w:b w:val="0"/>
          <w:sz w:val="26"/>
          <w:szCs w:val="26"/>
          <w:lang w:val="ru-RU"/>
        </w:rPr>
        <w:t>Р-</w:t>
      </w:r>
      <w:r w:rsidR="00575723">
        <w:rPr>
          <w:b w:val="0"/>
          <w:sz w:val="26"/>
          <w:szCs w:val="26"/>
          <w:lang w:val="ru-RU"/>
        </w:rPr>
        <w:t>48</w:t>
      </w:r>
      <w:r w:rsidRPr="006C1614">
        <w:rPr>
          <w:b w:val="0"/>
          <w:sz w:val="26"/>
          <w:szCs w:val="26"/>
          <w:lang w:val="ru-RU"/>
        </w:rPr>
        <w:t>/1</w:t>
      </w:r>
      <w:r w:rsidR="00647315" w:rsidRPr="006C1614">
        <w:rPr>
          <w:b w:val="0"/>
          <w:sz w:val="26"/>
          <w:szCs w:val="26"/>
          <w:lang w:val="ru-RU"/>
        </w:rPr>
        <w:t>3</w:t>
      </w:r>
    </w:p>
    <w:p w:rsidR="003011DE" w:rsidRPr="006C1614" w:rsidRDefault="003011DE" w:rsidP="003011DE">
      <w:pPr>
        <w:pStyle w:val="a3"/>
        <w:jc w:val="center"/>
        <w:rPr>
          <w:b w:val="0"/>
          <w:sz w:val="26"/>
          <w:szCs w:val="26"/>
          <w:lang w:val="ru-RU"/>
        </w:rPr>
      </w:pPr>
    </w:p>
    <w:p w:rsidR="003011DE" w:rsidRPr="006C1614" w:rsidRDefault="003011DE" w:rsidP="003011DE">
      <w:pPr>
        <w:widowControl w:val="0"/>
        <w:autoSpaceDN w:val="0"/>
        <w:ind w:firstLine="708"/>
        <w:textAlignment w:val="baseline"/>
        <w:rPr>
          <w:rFonts w:eastAsia="Lucida Sans Unicode"/>
          <w:color w:val="000000"/>
          <w:kern w:val="3"/>
          <w:sz w:val="26"/>
          <w:szCs w:val="26"/>
          <w:lang w:bidi="en-US"/>
        </w:rPr>
      </w:pPr>
      <w:r w:rsidRPr="006C1614">
        <w:rPr>
          <w:rFonts w:eastAsia="Lucida Sans Unicode"/>
          <w:color w:val="000000"/>
          <w:kern w:val="3"/>
          <w:sz w:val="26"/>
          <w:szCs w:val="26"/>
          <w:lang w:bidi="en-US"/>
        </w:rPr>
        <w:t xml:space="preserve">Резолютивная часть решения объявлена </w:t>
      </w:r>
      <w:r w:rsidR="00575723">
        <w:rPr>
          <w:rFonts w:eastAsia="Lucida Sans Unicode"/>
          <w:color w:val="000000"/>
          <w:kern w:val="3"/>
          <w:sz w:val="26"/>
          <w:szCs w:val="26"/>
          <w:lang w:bidi="en-US"/>
        </w:rPr>
        <w:t>20</w:t>
      </w:r>
      <w:r w:rsidRPr="006C1614">
        <w:rPr>
          <w:rFonts w:eastAsia="Lucida Sans Unicode"/>
          <w:color w:val="000000"/>
          <w:kern w:val="3"/>
          <w:sz w:val="26"/>
          <w:szCs w:val="26"/>
          <w:lang w:bidi="en-US"/>
        </w:rPr>
        <w:t xml:space="preserve"> </w:t>
      </w:r>
      <w:r w:rsidR="00575723">
        <w:rPr>
          <w:rFonts w:eastAsia="Lucida Sans Unicode"/>
          <w:color w:val="000000"/>
          <w:kern w:val="3"/>
          <w:sz w:val="26"/>
          <w:szCs w:val="26"/>
          <w:lang w:bidi="en-US"/>
        </w:rPr>
        <w:t>января</w:t>
      </w:r>
      <w:r w:rsidRPr="006C1614">
        <w:rPr>
          <w:rFonts w:eastAsia="Lucida Sans Unicode"/>
          <w:color w:val="000000"/>
          <w:kern w:val="3"/>
          <w:sz w:val="26"/>
          <w:szCs w:val="26"/>
          <w:lang w:bidi="en-US"/>
        </w:rPr>
        <w:t xml:space="preserve"> 201</w:t>
      </w:r>
      <w:r w:rsidR="00575723">
        <w:rPr>
          <w:rFonts w:eastAsia="Lucida Sans Unicode"/>
          <w:color w:val="000000"/>
          <w:kern w:val="3"/>
          <w:sz w:val="26"/>
          <w:szCs w:val="26"/>
          <w:lang w:bidi="en-US"/>
        </w:rPr>
        <w:t>4</w:t>
      </w:r>
      <w:r w:rsidRPr="006C1614">
        <w:rPr>
          <w:rFonts w:eastAsia="Lucida Sans Unicode"/>
          <w:color w:val="000000"/>
          <w:kern w:val="3"/>
          <w:sz w:val="26"/>
          <w:szCs w:val="26"/>
          <w:lang w:bidi="en-US"/>
        </w:rPr>
        <w:t xml:space="preserve"> года                                                                             </w:t>
      </w:r>
    </w:p>
    <w:p w:rsidR="003011DE" w:rsidRPr="006C1614" w:rsidRDefault="003011DE" w:rsidP="003011DE">
      <w:pPr>
        <w:ind w:firstLine="708"/>
        <w:rPr>
          <w:sz w:val="26"/>
          <w:szCs w:val="26"/>
        </w:rPr>
      </w:pPr>
      <w:r w:rsidRPr="006C1614">
        <w:rPr>
          <w:rFonts w:eastAsia="Lucida Sans Unicode"/>
          <w:color w:val="000000"/>
          <w:kern w:val="3"/>
          <w:sz w:val="26"/>
          <w:szCs w:val="26"/>
          <w:lang w:bidi="en-US"/>
        </w:rPr>
        <w:t xml:space="preserve">Решение изготовлено в полном объеме  </w:t>
      </w:r>
      <w:r w:rsidR="00575723">
        <w:rPr>
          <w:rFonts w:eastAsia="Lucida Sans Unicode"/>
          <w:color w:val="000000"/>
          <w:kern w:val="3"/>
          <w:sz w:val="26"/>
          <w:szCs w:val="26"/>
          <w:lang w:bidi="en-US"/>
        </w:rPr>
        <w:t>2</w:t>
      </w:r>
      <w:r w:rsidR="00D85EEC">
        <w:rPr>
          <w:rFonts w:eastAsia="Lucida Sans Unicode"/>
          <w:color w:val="000000"/>
          <w:kern w:val="3"/>
          <w:sz w:val="26"/>
          <w:szCs w:val="26"/>
          <w:lang w:bidi="en-US"/>
        </w:rPr>
        <w:t>9</w:t>
      </w:r>
      <w:r w:rsidRPr="006C1614">
        <w:rPr>
          <w:rFonts w:eastAsia="Lucida Sans Unicode"/>
          <w:color w:val="000000"/>
          <w:kern w:val="3"/>
          <w:sz w:val="26"/>
          <w:szCs w:val="26"/>
          <w:lang w:bidi="en-US"/>
        </w:rPr>
        <w:t xml:space="preserve"> </w:t>
      </w:r>
      <w:r w:rsidR="00575723">
        <w:rPr>
          <w:rFonts w:eastAsia="Lucida Sans Unicode"/>
          <w:color w:val="000000"/>
          <w:kern w:val="3"/>
          <w:sz w:val="26"/>
          <w:szCs w:val="26"/>
          <w:lang w:bidi="en-US"/>
        </w:rPr>
        <w:t>января</w:t>
      </w:r>
      <w:r w:rsidRPr="006C1614">
        <w:rPr>
          <w:rFonts w:eastAsia="Lucida Sans Unicode"/>
          <w:color w:val="000000"/>
          <w:kern w:val="3"/>
          <w:sz w:val="26"/>
          <w:szCs w:val="26"/>
          <w:lang w:bidi="en-US"/>
        </w:rPr>
        <w:t xml:space="preserve"> 201</w:t>
      </w:r>
      <w:r w:rsidR="00575723">
        <w:rPr>
          <w:rFonts w:eastAsia="Lucida Sans Unicode"/>
          <w:color w:val="000000"/>
          <w:kern w:val="3"/>
          <w:sz w:val="26"/>
          <w:szCs w:val="26"/>
          <w:lang w:bidi="en-US"/>
        </w:rPr>
        <w:t>4</w:t>
      </w:r>
      <w:r w:rsidRPr="006C1614">
        <w:rPr>
          <w:rFonts w:eastAsia="Lucida Sans Unicode"/>
          <w:color w:val="000000"/>
          <w:kern w:val="3"/>
          <w:sz w:val="26"/>
          <w:szCs w:val="26"/>
          <w:lang w:bidi="en-US"/>
        </w:rPr>
        <w:t xml:space="preserve"> года</w:t>
      </w:r>
    </w:p>
    <w:p w:rsidR="003011DE" w:rsidRPr="006C1614" w:rsidRDefault="003011DE" w:rsidP="003011DE">
      <w:pPr>
        <w:pStyle w:val="a3"/>
        <w:jc w:val="both"/>
        <w:rPr>
          <w:b w:val="0"/>
          <w:sz w:val="26"/>
          <w:szCs w:val="26"/>
        </w:rPr>
      </w:pPr>
      <w:r w:rsidRPr="006C1614">
        <w:rPr>
          <w:b w:val="0"/>
          <w:sz w:val="26"/>
          <w:szCs w:val="26"/>
        </w:rPr>
        <w:tab/>
      </w:r>
      <w:r w:rsidRPr="006C1614">
        <w:rPr>
          <w:b w:val="0"/>
          <w:sz w:val="26"/>
          <w:szCs w:val="26"/>
        </w:rPr>
        <w:tab/>
      </w:r>
      <w:r w:rsidRPr="006C1614">
        <w:rPr>
          <w:b w:val="0"/>
          <w:sz w:val="26"/>
          <w:szCs w:val="26"/>
        </w:rPr>
        <w:tab/>
      </w:r>
      <w:r w:rsidRPr="006C1614">
        <w:rPr>
          <w:b w:val="0"/>
          <w:sz w:val="26"/>
          <w:szCs w:val="26"/>
        </w:rPr>
        <w:tab/>
      </w:r>
      <w:r w:rsidRPr="006C1614">
        <w:rPr>
          <w:b w:val="0"/>
          <w:sz w:val="26"/>
          <w:szCs w:val="26"/>
        </w:rPr>
        <w:tab/>
      </w:r>
      <w:r w:rsidRPr="006C1614">
        <w:rPr>
          <w:b w:val="0"/>
          <w:sz w:val="26"/>
          <w:szCs w:val="26"/>
        </w:rPr>
        <w:tab/>
      </w:r>
      <w:r w:rsidRPr="006C1614">
        <w:rPr>
          <w:b w:val="0"/>
          <w:sz w:val="26"/>
          <w:szCs w:val="26"/>
        </w:rPr>
        <w:tab/>
      </w:r>
      <w:r w:rsidRPr="006C1614">
        <w:rPr>
          <w:b w:val="0"/>
          <w:sz w:val="26"/>
          <w:szCs w:val="26"/>
        </w:rPr>
        <w:tab/>
      </w:r>
      <w:r w:rsidRPr="006C1614">
        <w:rPr>
          <w:b w:val="0"/>
          <w:sz w:val="26"/>
          <w:szCs w:val="26"/>
        </w:rPr>
        <w:tab/>
        <w:t xml:space="preserve">          </w:t>
      </w:r>
      <w:r w:rsidRPr="006C1614">
        <w:rPr>
          <w:b w:val="0"/>
          <w:sz w:val="26"/>
          <w:szCs w:val="26"/>
          <w:lang w:val="ru-RU"/>
        </w:rPr>
        <w:t xml:space="preserve">                      </w:t>
      </w:r>
      <w:r w:rsidRPr="006C1614">
        <w:rPr>
          <w:b w:val="0"/>
          <w:sz w:val="26"/>
          <w:szCs w:val="26"/>
        </w:rPr>
        <w:t xml:space="preserve"> </w:t>
      </w:r>
      <w:r w:rsidRPr="006C1614">
        <w:rPr>
          <w:b w:val="0"/>
          <w:sz w:val="26"/>
          <w:szCs w:val="26"/>
          <w:lang w:val="ru-RU"/>
        </w:rPr>
        <w:t xml:space="preserve">        </w:t>
      </w:r>
      <w:r w:rsidRPr="006C1614">
        <w:rPr>
          <w:b w:val="0"/>
          <w:sz w:val="26"/>
          <w:szCs w:val="26"/>
        </w:rPr>
        <w:t>г. Тамбов</w:t>
      </w:r>
    </w:p>
    <w:p w:rsidR="003011DE" w:rsidRPr="006C1614" w:rsidRDefault="003011DE" w:rsidP="003011DE">
      <w:pPr>
        <w:pStyle w:val="a3"/>
        <w:jc w:val="both"/>
        <w:rPr>
          <w:b w:val="0"/>
          <w:sz w:val="26"/>
          <w:szCs w:val="26"/>
        </w:rPr>
      </w:pPr>
    </w:p>
    <w:p w:rsidR="003011DE" w:rsidRPr="006C1614" w:rsidRDefault="003011DE" w:rsidP="003011DE">
      <w:pPr>
        <w:pStyle w:val="a3"/>
        <w:ind w:firstLine="709"/>
        <w:jc w:val="both"/>
        <w:rPr>
          <w:b w:val="0"/>
          <w:sz w:val="26"/>
          <w:szCs w:val="26"/>
        </w:rPr>
      </w:pPr>
      <w:r w:rsidRPr="006C1614">
        <w:rPr>
          <w:b w:val="0"/>
          <w:sz w:val="26"/>
          <w:szCs w:val="26"/>
        </w:rPr>
        <w:t>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w:t>
      </w:r>
    </w:p>
    <w:p w:rsidR="003011DE" w:rsidRPr="006C1614" w:rsidRDefault="003011DE" w:rsidP="003011DE">
      <w:pPr>
        <w:pStyle w:val="a3"/>
        <w:ind w:firstLine="709"/>
        <w:jc w:val="both"/>
        <w:rPr>
          <w:b w:val="0"/>
          <w:sz w:val="26"/>
          <w:szCs w:val="26"/>
        </w:rPr>
      </w:pPr>
      <w:r w:rsidRPr="006C1614">
        <w:rPr>
          <w:b w:val="0"/>
          <w:sz w:val="26"/>
          <w:szCs w:val="26"/>
        </w:rPr>
        <w:t>председатель Комиссии –</w:t>
      </w:r>
      <w:r w:rsidRPr="006C1614">
        <w:rPr>
          <w:b w:val="0"/>
          <w:sz w:val="26"/>
          <w:szCs w:val="26"/>
          <w:lang w:val="ru-RU"/>
        </w:rPr>
        <w:t xml:space="preserve"> </w:t>
      </w:r>
      <w:r w:rsidRPr="006C1614">
        <w:rPr>
          <w:b w:val="0"/>
          <w:sz w:val="26"/>
          <w:szCs w:val="26"/>
        </w:rPr>
        <w:t>руководител</w:t>
      </w:r>
      <w:r w:rsidR="00D85EEC">
        <w:rPr>
          <w:b w:val="0"/>
          <w:sz w:val="26"/>
          <w:szCs w:val="26"/>
          <w:lang w:val="ru-RU"/>
        </w:rPr>
        <w:t>ь</w:t>
      </w:r>
      <w:r w:rsidR="00575723">
        <w:rPr>
          <w:b w:val="0"/>
          <w:sz w:val="26"/>
          <w:szCs w:val="26"/>
          <w:lang w:val="ru-RU"/>
        </w:rPr>
        <w:t xml:space="preserve"> Управления</w:t>
      </w:r>
      <w:r w:rsidRPr="006C1614">
        <w:rPr>
          <w:b w:val="0"/>
          <w:sz w:val="26"/>
          <w:szCs w:val="26"/>
        </w:rPr>
        <w:t xml:space="preserve"> </w:t>
      </w:r>
      <w:r w:rsidR="00575723">
        <w:rPr>
          <w:b w:val="0"/>
          <w:sz w:val="26"/>
          <w:szCs w:val="26"/>
          <w:lang w:val="ru-RU"/>
        </w:rPr>
        <w:t>Гречишникова Е.А</w:t>
      </w:r>
      <w:r w:rsidRPr="006C1614">
        <w:rPr>
          <w:b w:val="0"/>
          <w:sz w:val="26"/>
          <w:szCs w:val="26"/>
          <w:lang w:val="ru-RU"/>
        </w:rPr>
        <w:t>.</w:t>
      </w:r>
      <w:r w:rsidRPr="006C1614">
        <w:rPr>
          <w:b w:val="0"/>
          <w:sz w:val="26"/>
          <w:szCs w:val="26"/>
        </w:rPr>
        <w:t>,</w:t>
      </w:r>
    </w:p>
    <w:p w:rsidR="003011DE" w:rsidRPr="006C1614" w:rsidRDefault="003011DE" w:rsidP="003011DE">
      <w:pPr>
        <w:pStyle w:val="a3"/>
        <w:ind w:firstLine="709"/>
        <w:jc w:val="both"/>
        <w:rPr>
          <w:b w:val="0"/>
          <w:sz w:val="26"/>
          <w:szCs w:val="26"/>
          <w:lang w:val="ru-RU"/>
        </w:rPr>
      </w:pPr>
      <w:r w:rsidRPr="006C1614">
        <w:rPr>
          <w:b w:val="0"/>
          <w:sz w:val="26"/>
          <w:szCs w:val="26"/>
        </w:rPr>
        <w:t>члены Комиссии –</w:t>
      </w:r>
      <w:r w:rsidR="00647315" w:rsidRPr="006C1614">
        <w:rPr>
          <w:b w:val="0"/>
          <w:sz w:val="26"/>
          <w:szCs w:val="26"/>
          <w:lang w:val="ru-RU"/>
        </w:rPr>
        <w:t xml:space="preserve"> главный</w:t>
      </w:r>
      <w:r w:rsidRPr="006C1614">
        <w:rPr>
          <w:b w:val="0"/>
          <w:sz w:val="26"/>
          <w:szCs w:val="26"/>
        </w:rPr>
        <w:t xml:space="preserve"> специалист-эксперт отдела регулирования деятельности естественных монополий и рекламного контроля </w:t>
      </w:r>
      <w:r w:rsidRPr="006C1614">
        <w:rPr>
          <w:b w:val="0"/>
          <w:sz w:val="26"/>
          <w:szCs w:val="26"/>
          <w:lang w:val="ru-RU"/>
        </w:rPr>
        <w:t>Заботнова Т.В.</w:t>
      </w:r>
      <w:r w:rsidRPr="006C1614">
        <w:rPr>
          <w:b w:val="0"/>
          <w:sz w:val="26"/>
          <w:szCs w:val="26"/>
        </w:rPr>
        <w:t>,</w:t>
      </w:r>
      <w:r w:rsidRPr="006C1614">
        <w:rPr>
          <w:b w:val="0"/>
          <w:sz w:val="26"/>
          <w:szCs w:val="26"/>
          <w:lang w:val="ru-RU"/>
        </w:rPr>
        <w:t xml:space="preserve"> </w:t>
      </w:r>
      <w:r w:rsidRPr="006C1614">
        <w:rPr>
          <w:b w:val="0"/>
          <w:sz w:val="26"/>
          <w:szCs w:val="26"/>
        </w:rPr>
        <w:t>специалист</w:t>
      </w:r>
      <w:r w:rsidR="00647315" w:rsidRPr="006C1614">
        <w:rPr>
          <w:b w:val="0"/>
          <w:sz w:val="26"/>
          <w:szCs w:val="26"/>
          <w:lang w:val="ru-RU"/>
        </w:rPr>
        <w:t xml:space="preserve">-эксперт </w:t>
      </w:r>
      <w:r w:rsidRPr="006C1614">
        <w:rPr>
          <w:b w:val="0"/>
          <w:sz w:val="26"/>
          <w:szCs w:val="26"/>
        </w:rPr>
        <w:t xml:space="preserve">отдела регулирования деятельности естественных монополий и рекламного контроля </w:t>
      </w:r>
      <w:r w:rsidR="00647315" w:rsidRPr="006C1614">
        <w:rPr>
          <w:b w:val="0"/>
          <w:sz w:val="26"/>
          <w:szCs w:val="26"/>
          <w:lang w:val="ru-RU"/>
        </w:rPr>
        <w:t>Кузнецова К.С</w:t>
      </w:r>
      <w:r w:rsidRPr="006C1614">
        <w:rPr>
          <w:b w:val="0"/>
          <w:sz w:val="26"/>
          <w:szCs w:val="26"/>
        </w:rPr>
        <w:t>.,</w:t>
      </w:r>
    </w:p>
    <w:p w:rsidR="00647315" w:rsidRPr="00B5741E" w:rsidRDefault="003011DE" w:rsidP="00647315">
      <w:pPr>
        <w:pStyle w:val="a3"/>
        <w:ind w:firstLine="709"/>
        <w:jc w:val="both"/>
        <w:rPr>
          <w:b w:val="0"/>
          <w:bCs/>
          <w:sz w:val="26"/>
          <w:szCs w:val="26"/>
          <w:lang w:val="ru-RU" w:bidi="ru-RU"/>
        </w:rPr>
      </w:pPr>
      <w:r w:rsidRPr="006C1614">
        <w:rPr>
          <w:rFonts w:eastAsia="DejaVu Sans"/>
          <w:b w:val="0"/>
          <w:bCs/>
          <w:sz w:val="26"/>
          <w:szCs w:val="26"/>
          <w:lang w:eastAsia="ru-RU" w:bidi="ru-RU"/>
        </w:rPr>
        <w:t xml:space="preserve">рассмотрев дело № </w:t>
      </w:r>
      <w:r w:rsidRPr="006C1614">
        <w:rPr>
          <w:rFonts w:eastAsia="DejaVu Sans"/>
          <w:b w:val="0"/>
          <w:bCs/>
          <w:sz w:val="26"/>
          <w:szCs w:val="26"/>
          <w:lang w:val="ru-RU" w:eastAsia="ru-RU" w:bidi="ru-RU"/>
        </w:rPr>
        <w:t>Р-</w:t>
      </w:r>
      <w:r w:rsidR="00575723">
        <w:rPr>
          <w:rFonts w:eastAsia="DejaVu Sans"/>
          <w:b w:val="0"/>
          <w:bCs/>
          <w:sz w:val="26"/>
          <w:szCs w:val="26"/>
          <w:lang w:val="ru-RU" w:eastAsia="ru-RU" w:bidi="ru-RU"/>
        </w:rPr>
        <w:t>48</w:t>
      </w:r>
      <w:r w:rsidRPr="006C1614">
        <w:rPr>
          <w:rFonts w:eastAsia="DejaVu Sans"/>
          <w:b w:val="0"/>
          <w:bCs/>
          <w:sz w:val="26"/>
          <w:szCs w:val="26"/>
          <w:lang w:val="ru-RU" w:eastAsia="ru-RU" w:bidi="ru-RU"/>
        </w:rPr>
        <w:t>/</w:t>
      </w:r>
      <w:r w:rsidRPr="00B5741E">
        <w:rPr>
          <w:rFonts w:eastAsia="DejaVu Sans"/>
          <w:b w:val="0"/>
          <w:bCs/>
          <w:sz w:val="26"/>
          <w:szCs w:val="26"/>
          <w:lang w:val="ru-RU" w:eastAsia="ru-RU" w:bidi="ru-RU"/>
        </w:rPr>
        <w:t>1</w:t>
      </w:r>
      <w:r w:rsidR="00647315" w:rsidRPr="00B5741E">
        <w:rPr>
          <w:rFonts w:eastAsia="DejaVu Sans"/>
          <w:b w:val="0"/>
          <w:bCs/>
          <w:sz w:val="26"/>
          <w:szCs w:val="26"/>
          <w:lang w:val="ru-RU" w:eastAsia="ru-RU" w:bidi="ru-RU"/>
        </w:rPr>
        <w:t>3</w:t>
      </w:r>
      <w:r w:rsidRPr="00B5741E">
        <w:rPr>
          <w:rFonts w:eastAsia="DejaVu Sans"/>
          <w:b w:val="0"/>
          <w:bCs/>
          <w:sz w:val="26"/>
          <w:szCs w:val="26"/>
          <w:lang w:eastAsia="ru-RU" w:bidi="ru-RU"/>
        </w:rPr>
        <w:t xml:space="preserve"> </w:t>
      </w:r>
      <w:r w:rsidR="00647315" w:rsidRPr="00B5741E">
        <w:rPr>
          <w:b w:val="0"/>
          <w:bCs/>
          <w:sz w:val="26"/>
          <w:szCs w:val="26"/>
          <w:lang w:bidi="ru-RU"/>
        </w:rPr>
        <w:t xml:space="preserve">по признакам нарушения </w:t>
      </w:r>
      <w:r w:rsidR="00575723" w:rsidRPr="00B5741E">
        <w:rPr>
          <w:b w:val="0"/>
          <w:bCs/>
          <w:sz w:val="26"/>
          <w:szCs w:val="26"/>
          <w:lang w:val="ru-RU" w:bidi="ru-RU"/>
        </w:rPr>
        <w:t xml:space="preserve">части 11 статьи 5, </w:t>
      </w:r>
      <w:r w:rsidR="00575723" w:rsidRPr="00B5741E">
        <w:rPr>
          <w:b w:val="0"/>
          <w:sz w:val="26"/>
          <w:szCs w:val="26"/>
        </w:rPr>
        <w:t xml:space="preserve">пункта 3 части 4 статьи 5 и </w:t>
      </w:r>
      <w:r w:rsidR="00575723" w:rsidRPr="00B5741E">
        <w:rPr>
          <w:rFonts w:eastAsia="DejaVu Sans"/>
          <w:b w:val="0"/>
          <w:sz w:val="26"/>
          <w:szCs w:val="26"/>
        </w:rPr>
        <w:t>части 3 статьи 19</w:t>
      </w:r>
      <w:r w:rsidR="00647315" w:rsidRPr="00B5741E">
        <w:rPr>
          <w:b w:val="0"/>
          <w:bCs/>
          <w:sz w:val="26"/>
          <w:szCs w:val="26"/>
          <w:lang w:bidi="ru-RU"/>
        </w:rPr>
        <w:t xml:space="preserve"> Федерального закона от 13.03.2006 N 38-ФЗ «О рекламе» (далее – Закон «О рекламе») </w:t>
      </w:r>
      <w:r w:rsidR="00647315" w:rsidRPr="00B5741E">
        <w:rPr>
          <w:b w:val="0"/>
          <w:sz w:val="26"/>
          <w:szCs w:val="26"/>
        </w:rPr>
        <w:t xml:space="preserve">по факту </w:t>
      </w:r>
      <w:r w:rsidR="00575723" w:rsidRPr="00B5741E">
        <w:rPr>
          <w:rFonts w:eastAsia="DejaVu Sans" w:cs="DejaVu Sans"/>
          <w:b w:val="0"/>
          <w:bCs/>
          <w:sz w:val="26"/>
          <w:szCs w:val="26"/>
          <w:lang w:eastAsia="ru-RU" w:bidi="ru-RU"/>
        </w:rPr>
        <w:t xml:space="preserve">размещения рекламы </w:t>
      </w:r>
      <w:r w:rsidR="00575723" w:rsidRPr="00B5741E">
        <w:rPr>
          <w:b w:val="0"/>
          <w:sz w:val="26"/>
          <w:szCs w:val="26"/>
        </w:rPr>
        <w:t>на одной опоре с дорожным знаком, а также с использованием иностранного языка без перевода на государственный язык Российской Федерации</w:t>
      </w:r>
      <w:r w:rsidR="00907E9E" w:rsidRPr="00B5741E">
        <w:rPr>
          <w:b w:val="0"/>
          <w:bCs/>
          <w:sz w:val="26"/>
          <w:szCs w:val="26"/>
          <w:lang w:val="ru-RU" w:bidi="ru-RU"/>
        </w:rPr>
        <w:t xml:space="preserve">, </w:t>
      </w:r>
    </w:p>
    <w:p w:rsidR="00B5741E" w:rsidRPr="00B5741E" w:rsidRDefault="00647315" w:rsidP="00647315">
      <w:pPr>
        <w:pStyle w:val="a3"/>
        <w:ind w:firstLine="709"/>
        <w:jc w:val="both"/>
        <w:rPr>
          <w:b w:val="0"/>
          <w:sz w:val="26"/>
          <w:szCs w:val="26"/>
          <w:lang w:val="ru-RU"/>
        </w:rPr>
      </w:pPr>
      <w:r w:rsidRPr="00B5741E">
        <w:rPr>
          <w:b w:val="0"/>
          <w:sz w:val="26"/>
          <w:szCs w:val="26"/>
        </w:rPr>
        <w:t>в присутствии</w:t>
      </w:r>
      <w:r w:rsidR="00B5741E" w:rsidRPr="00B5741E">
        <w:rPr>
          <w:b w:val="0"/>
          <w:sz w:val="26"/>
          <w:szCs w:val="26"/>
          <w:lang w:val="ru-RU"/>
        </w:rPr>
        <w:t>:</w:t>
      </w:r>
    </w:p>
    <w:p w:rsidR="00647315" w:rsidRPr="00B5741E" w:rsidRDefault="00B5741E" w:rsidP="00647315">
      <w:pPr>
        <w:pStyle w:val="a3"/>
        <w:ind w:firstLine="709"/>
        <w:jc w:val="both"/>
        <w:rPr>
          <w:b w:val="0"/>
          <w:sz w:val="26"/>
          <w:szCs w:val="26"/>
          <w:lang w:val="ru-RU"/>
        </w:rPr>
      </w:pPr>
      <w:r w:rsidRPr="00B5741E">
        <w:rPr>
          <w:b w:val="0"/>
          <w:sz w:val="26"/>
          <w:szCs w:val="26"/>
          <w:lang w:val="ru-RU"/>
        </w:rPr>
        <w:t>-</w:t>
      </w:r>
      <w:r w:rsidR="00647315" w:rsidRPr="00B5741E">
        <w:rPr>
          <w:b w:val="0"/>
          <w:sz w:val="26"/>
          <w:szCs w:val="26"/>
        </w:rPr>
        <w:t xml:space="preserve"> представител</w:t>
      </w:r>
      <w:r w:rsidRPr="00B5741E">
        <w:rPr>
          <w:b w:val="0"/>
          <w:sz w:val="26"/>
          <w:szCs w:val="26"/>
          <w:lang w:val="ru-RU"/>
        </w:rPr>
        <w:t>я</w:t>
      </w:r>
      <w:r w:rsidR="00647315" w:rsidRPr="00B5741E">
        <w:rPr>
          <w:b w:val="0"/>
          <w:sz w:val="26"/>
          <w:szCs w:val="26"/>
        </w:rPr>
        <w:t xml:space="preserve"> </w:t>
      </w:r>
      <w:r w:rsidRPr="00B5741E">
        <w:rPr>
          <w:b w:val="0"/>
          <w:sz w:val="26"/>
          <w:szCs w:val="26"/>
        </w:rPr>
        <w:t>ООО «Автоцентр «Глобус»</w:t>
      </w:r>
      <w:r w:rsidRPr="00B5741E">
        <w:rPr>
          <w:b w:val="0"/>
          <w:sz w:val="26"/>
          <w:szCs w:val="26"/>
          <w:lang w:val="ru-RU"/>
        </w:rPr>
        <w:t xml:space="preserve"> </w:t>
      </w:r>
      <w:r w:rsidR="004A5D72" w:rsidRPr="004A5D72">
        <w:rPr>
          <w:b w:val="0"/>
          <w:sz w:val="26"/>
          <w:szCs w:val="26"/>
          <w:lang w:val="ru-RU"/>
        </w:rPr>
        <w:t>&lt;…&gt;</w:t>
      </w:r>
      <w:r w:rsidRPr="00B5741E">
        <w:rPr>
          <w:b w:val="0"/>
          <w:sz w:val="26"/>
          <w:szCs w:val="26"/>
          <w:lang w:val="ru-RU"/>
        </w:rPr>
        <w:t>;</w:t>
      </w:r>
    </w:p>
    <w:p w:rsidR="00B5741E" w:rsidRPr="00B5741E" w:rsidRDefault="00B5741E" w:rsidP="00647315">
      <w:pPr>
        <w:pStyle w:val="a3"/>
        <w:ind w:firstLine="709"/>
        <w:jc w:val="both"/>
        <w:rPr>
          <w:b w:val="0"/>
          <w:sz w:val="26"/>
          <w:szCs w:val="26"/>
          <w:lang w:val="ru-RU"/>
        </w:rPr>
      </w:pPr>
      <w:r w:rsidRPr="00B5741E">
        <w:rPr>
          <w:b w:val="0"/>
          <w:sz w:val="26"/>
          <w:szCs w:val="26"/>
          <w:lang w:val="ru-RU"/>
        </w:rPr>
        <w:t xml:space="preserve">- </w:t>
      </w:r>
      <w:r w:rsidR="004A5D72" w:rsidRPr="004A5D72">
        <w:rPr>
          <w:b w:val="0"/>
          <w:sz w:val="26"/>
          <w:szCs w:val="26"/>
          <w:lang w:val="ru-RU"/>
        </w:rPr>
        <w:t>&lt;…&gt;</w:t>
      </w:r>
      <w:r w:rsidRPr="00B5741E">
        <w:rPr>
          <w:b w:val="0"/>
          <w:sz w:val="26"/>
          <w:szCs w:val="26"/>
          <w:lang w:val="ru-RU"/>
        </w:rPr>
        <w:t>,</w:t>
      </w:r>
    </w:p>
    <w:p w:rsidR="00B5741E" w:rsidRPr="00B5741E" w:rsidRDefault="00B5741E" w:rsidP="00647315">
      <w:pPr>
        <w:pStyle w:val="a3"/>
        <w:ind w:firstLine="709"/>
        <w:jc w:val="both"/>
        <w:rPr>
          <w:b w:val="0"/>
          <w:sz w:val="26"/>
          <w:szCs w:val="26"/>
          <w:lang w:val="ru-RU"/>
        </w:rPr>
      </w:pPr>
      <w:r w:rsidRPr="00B5741E">
        <w:rPr>
          <w:b w:val="0"/>
          <w:sz w:val="26"/>
          <w:szCs w:val="26"/>
          <w:lang w:val="ru-RU"/>
        </w:rPr>
        <w:t xml:space="preserve">в отсутствие ИП </w:t>
      </w:r>
      <w:r w:rsidR="004A5D72" w:rsidRPr="004A5D72">
        <w:rPr>
          <w:b w:val="0"/>
          <w:sz w:val="26"/>
          <w:szCs w:val="26"/>
          <w:lang w:val="ru-RU"/>
        </w:rPr>
        <w:t>&lt;…&gt;</w:t>
      </w:r>
      <w:r>
        <w:rPr>
          <w:b w:val="0"/>
          <w:sz w:val="26"/>
          <w:szCs w:val="26"/>
          <w:lang w:val="ru-RU"/>
        </w:rPr>
        <w:t>, представителей администрации г. Тамбова, извещенных надлежащим образом,</w:t>
      </w:r>
    </w:p>
    <w:p w:rsidR="00647315" w:rsidRPr="00B5741E" w:rsidRDefault="00647315" w:rsidP="00647315">
      <w:pPr>
        <w:ind w:firstLine="709"/>
        <w:jc w:val="both"/>
        <w:rPr>
          <w:rFonts w:eastAsia="DejaVu Sans"/>
          <w:sz w:val="26"/>
          <w:szCs w:val="26"/>
        </w:rPr>
      </w:pPr>
      <w:r w:rsidRPr="006C1614">
        <w:rPr>
          <w:bCs/>
          <w:sz w:val="26"/>
          <w:szCs w:val="26"/>
        </w:rPr>
        <w:t xml:space="preserve">руководствуясь пунктами 28, 41 Правил рассмотрения антимонопольным органом дел, возбужденных по </w:t>
      </w:r>
      <w:r w:rsidRPr="00B5741E">
        <w:rPr>
          <w:bCs/>
          <w:sz w:val="26"/>
          <w:szCs w:val="26"/>
        </w:rPr>
        <w:t>признакам нарушения законодательства Российской Федерации о рекламе (далее – Правила рассмотрения дел),</w:t>
      </w:r>
    </w:p>
    <w:p w:rsidR="0080227A" w:rsidRPr="00B5741E" w:rsidRDefault="0080227A" w:rsidP="003011DE">
      <w:pPr>
        <w:pStyle w:val="a3"/>
        <w:jc w:val="center"/>
        <w:rPr>
          <w:b w:val="0"/>
          <w:sz w:val="26"/>
          <w:szCs w:val="26"/>
          <w:lang w:val="ru-RU"/>
        </w:rPr>
      </w:pPr>
    </w:p>
    <w:p w:rsidR="003011DE" w:rsidRPr="00B5741E" w:rsidRDefault="003011DE" w:rsidP="003011DE">
      <w:pPr>
        <w:pStyle w:val="a3"/>
        <w:jc w:val="center"/>
        <w:rPr>
          <w:b w:val="0"/>
          <w:sz w:val="26"/>
          <w:szCs w:val="26"/>
        </w:rPr>
      </w:pPr>
      <w:r w:rsidRPr="00B5741E">
        <w:rPr>
          <w:b w:val="0"/>
          <w:sz w:val="26"/>
          <w:szCs w:val="26"/>
        </w:rPr>
        <w:t>У С Т А Н О В И Л А:</w:t>
      </w:r>
    </w:p>
    <w:p w:rsidR="003011DE" w:rsidRPr="00B5741E" w:rsidRDefault="003011DE" w:rsidP="003011DE">
      <w:pPr>
        <w:pStyle w:val="a3"/>
        <w:ind w:firstLine="709"/>
        <w:jc w:val="both"/>
        <w:rPr>
          <w:b w:val="0"/>
          <w:sz w:val="26"/>
          <w:szCs w:val="26"/>
        </w:rPr>
      </w:pPr>
    </w:p>
    <w:p w:rsidR="00B5741E" w:rsidRDefault="00B5741E" w:rsidP="00485707">
      <w:pPr>
        <w:pStyle w:val="a3"/>
        <w:ind w:firstLine="709"/>
        <w:jc w:val="both"/>
        <w:rPr>
          <w:b w:val="0"/>
          <w:sz w:val="26"/>
          <w:szCs w:val="26"/>
          <w:lang w:val="ru-RU" w:eastAsia="ru-RU" w:bidi="ru-RU"/>
        </w:rPr>
      </w:pPr>
      <w:r w:rsidRPr="00B5741E">
        <w:rPr>
          <w:b w:val="0"/>
          <w:sz w:val="26"/>
          <w:szCs w:val="26"/>
        </w:rPr>
        <w:t xml:space="preserve">Управлением Федеральной антимонопольной службы по Тамбовской области в ходе мониторинга средств наружной рекламы на соответствие требованиям законодательства Российской Федерации о рекламе установлено, что 20 августа 2013 года на одной опоре с дорожными знаками «Место стоянки» (знак 6.4  ГОСТ Р 52290-2004), «Способ постановки </w:t>
      </w:r>
      <w:r w:rsidRPr="00B5741E">
        <w:rPr>
          <w:b w:val="0"/>
          <w:sz w:val="26"/>
          <w:szCs w:val="26"/>
        </w:rPr>
        <w:lastRenderedPageBreak/>
        <w:t xml:space="preserve">транспортного средства» (знак 8.6.1 ГОСТ Р 52290-2004) </w:t>
      </w:r>
      <w:r w:rsidRPr="00B5741E">
        <w:rPr>
          <w:b w:val="0"/>
          <w:sz w:val="26"/>
          <w:szCs w:val="26"/>
          <w:lang w:eastAsia="ru-RU" w:bidi="ru-RU"/>
        </w:rPr>
        <w:t xml:space="preserve">над проезжей частью по улице Гастелло </w:t>
      </w:r>
      <w:r w:rsidRPr="00B5741E">
        <w:rPr>
          <w:b w:val="0"/>
          <w:sz w:val="26"/>
          <w:szCs w:val="26"/>
        </w:rPr>
        <w:t xml:space="preserve">г. Тамбова в районе дома № 32 </w:t>
      </w:r>
      <w:r w:rsidRPr="00B5741E">
        <w:rPr>
          <w:b w:val="0"/>
          <w:sz w:val="26"/>
          <w:szCs w:val="26"/>
          <w:lang w:eastAsia="ru-RU" w:bidi="ru-RU"/>
        </w:rPr>
        <w:t>размеща</w:t>
      </w:r>
      <w:r>
        <w:rPr>
          <w:b w:val="0"/>
          <w:sz w:val="26"/>
          <w:szCs w:val="26"/>
          <w:lang w:val="ru-RU" w:eastAsia="ru-RU" w:bidi="ru-RU"/>
        </w:rPr>
        <w:t>лась</w:t>
      </w:r>
      <w:r w:rsidRPr="00B5741E">
        <w:rPr>
          <w:b w:val="0"/>
          <w:sz w:val="26"/>
          <w:szCs w:val="26"/>
          <w:lang w:eastAsia="ru-RU" w:bidi="ru-RU"/>
        </w:rPr>
        <w:t xml:space="preserve"> </w:t>
      </w:r>
      <w:r w:rsidRPr="00B5741E">
        <w:rPr>
          <w:b w:val="0"/>
          <w:sz w:val="26"/>
          <w:szCs w:val="26"/>
        </w:rPr>
        <w:t xml:space="preserve">рекламная конструкция </w:t>
      </w:r>
      <w:r w:rsidRPr="00B5741E">
        <w:rPr>
          <w:b w:val="0"/>
          <w:sz w:val="26"/>
          <w:szCs w:val="26"/>
          <w:lang w:eastAsia="ru-RU" w:bidi="ru-RU"/>
        </w:rPr>
        <w:t xml:space="preserve">в виде транспаранта-перетяжки следующего содержания: «АВТОЦЕНТР ГЛОБУС, 73-90-32, Бастионная, 29,  </w:t>
      </w:r>
      <w:proofErr w:type="spellStart"/>
      <w:r w:rsidRPr="00B5741E">
        <w:rPr>
          <w:b w:val="0"/>
          <w:sz w:val="26"/>
          <w:szCs w:val="26"/>
          <w:lang w:val="en-US" w:eastAsia="ru-RU" w:bidi="ru-RU"/>
        </w:rPr>
        <w:t>globus</w:t>
      </w:r>
      <w:proofErr w:type="spellEnd"/>
      <w:r w:rsidRPr="00B5741E">
        <w:rPr>
          <w:b w:val="0"/>
          <w:sz w:val="26"/>
          <w:szCs w:val="26"/>
          <w:lang w:eastAsia="ru-RU" w:bidi="ru-RU"/>
        </w:rPr>
        <w:t>.</w:t>
      </w:r>
      <w:proofErr w:type="spellStart"/>
      <w:r w:rsidRPr="00B5741E">
        <w:rPr>
          <w:b w:val="0"/>
          <w:sz w:val="26"/>
          <w:szCs w:val="26"/>
          <w:lang w:val="en-US" w:eastAsia="ru-RU" w:bidi="ru-RU"/>
        </w:rPr>
        <w:t>kia</w:t>
      </w:r>
      <w:proofErr w:type="spellEnd"/>
      <w:r w:rsidRPr="00B5741E">
        <w:rPr>
          <w:b w:val="0"/>
          <w:sz w:val="26"/>
          <w:szCs w:val="26"/>
          <w:lang w:eastAsia="ru-RU" w:bidi="ru-RU"/>
        </w:rPr>
        <w:t>.</w:t>
      </w:r>
      <w:proofErr w:type="spellStart"/>
      <w:r w:rsidRPr="00B5741E">
        <w:rPr>
          <w:b w:val="0"/>
          <w:sz w:val="26"/>
          <w:szCs w:val="26"/>
          <w:lang w:val="en-US" w:eastAsia="ru-RU" w:bidi="ru-RU"/>
        </w:rPr>
        <w:t>ru</w:t>
      </w:r>
      <w:proofErr w:type="spellEnd"/>
      <w:r w:rsidRPr="00B5741E">
        <w:rPr>
          <w:b w:val="0"/>
          <w:sz w:val="26"/>
          <w:szCs w:val="26"/>
          <w:lang w:eastAsia="ru-RU" w:bidi="ru-RU"/>
        </w:rPr>
        <w:t xml:space="preserve"> КЛАССНАЯ ЦЕНА НА </w:t>
      </w:r>
      <w:r w:rsidRPr="00B5741E">
        <w:rPr>
          <w:b w:val="0"/>
          <w:sz w:val="26"/>
          <w:szCs w:val="26"/>
          <w:lang w:val="en-US" w:eastAsia="ru-RU" w:bidi="ru-RU"/>
        </w:rPr>
        <w:t>KIA</w:t>
      </w:r>
      <w:r w:rsidRPr="00B5741E">
        <w:rPr>
          <w:b w:val="0"/>
          <w:sz w:val="26"/>
          <w:szCs w:val="26"/>
          <w:lang w:eastAsia="ru-RU" w:bidi="ru-RU"/>
        </w:rPr>
        <w:t>!</w:t>
      </w:r>
      <w:r w:rsidR="00AB4209">
        <w:rPr>
          <w:b w:val="0"/>
          <w:sz w:val="26"/>
          <w:szCs w:val="26"/>
          <w:lang w:val="ru-RU" w:eastAsia="ru-RU" w:bidi="ru-RU"/>
        </w:rPr>
        <w:t>*</w:t>
      </w:r>
      <w:r w:rsidRPr="00B5741E">
        <w:rPr>
          <w:b w:val="0"/>
          <w:sz w:val="26"/>
          <w:szCs w:val="26"/>
          <w:lang w:eastAsia="ru-RU" w:bidi="ru-RU"/>
        </w:rPr>
        <w:t xml:space="preserve"> </w:t>
      </w:r>
      <w:proofErr w:type="gramStart"/>
      <w:r w:rsidRPr="00B5741E">
        <w:rPr>
          <w:b w:val="0"/>
          <w:sz w:val="26"/>
          <w:szCs w:val="26"/>
          <w:lang w:val="en-US" w:eastAsia="ru-RU" w:bidi="ru-RU"/>
        </w:rPr>
        <w:t>The</w:t>
      </w:r>
      <w:r w:rsidRPr="00B5741E">
        <w:rPr>
          <w:b w:val="0"/>
          <w:sz w:val="26"/>
          <w:szCs w:val="26"/>
          <w:lang w:eastAsia="ru-RU" w:bidi="ru-RU"/>
        </w:rPr>
        <w:t xml:space="preserve"> </w:t>
      </w:r>
      <w:r w:rsidRPr="00B5741E">
        <w:rPr>
          <w:b w:val="0"/>
          <w:sz w:val="26"/>
          <w:szCs w:val="26"/>
          <w:lang w:val="en-US" w:eastAsia="ru-RU" w:bidi="ru-RU"/>
        </w:rPr>
        <w:t>Power</w:t>
      </w:r>
      <w:r w:rsidRPr="00B5741E">
        <w:rPr>
          <w:b w:val="0"/>
          <w:sz w:val="26"/>
          <w:szCs w:val="26"/>
          <w:lang w:eastAsia="ru-RU" w:bidi="ru-RU"/>
        </w:rPr>
        <w:t xml:space="preserve"> </w:t>
      </w:r>
      <w:r w:rsidRPr="00B5741E">
        <w:rPr>
          <w:b w:val="0"/>
          <w:sz w:val="26"/>
          <w:szCs w:val="26"/>
          <w:lang w:val="en-US" w:eastAsia="ru-RU" w:bidi="ru-RU"/>
        </w:rPr>
        <w:t>to</w:t>
      </w:r>
      <w:r w:rsidRPr="00B5741E">
        <w:rPr>
          <w:b w:val="0"/>
          <w:sz w:val="26"/>
          <w:szCs w:val="26"/>
          <w:lang w:eastAsia="ru-RU" w:bidi="ru-RU"/>
        </w:rPr>
        <w:t xml:space="preserve"> </w:t>
      </w:r>
      <w:r w:rsidRPr="00B5741E">
        <w:rPr>
          <w:b w:val="0"/>
          <w:sz w:val="26"/>
          <w:szCs w:val="26"/>
          <w:lang w:val="en-US" w:eastAsia="ru-RU" w:bidi="ru-RU"/>
        </w:rPr>
        <w:t>Surprise</w:t>
      </w:r>
      <w:r w:rsidRPr="00B5741E">
        <w:rPr>
          <w:b w:val="0"/>
          <w:sz w:val="26"/>
          <w:szCs w:val="26"/>
          <w:lang w:eastAsia="ru-RU" w:bidi="ru-RU"/>
        </w:rPr>
        <w:t>».</w:t>
      </w:r>
      <w:proofErr w:type="gramEnd"/>
    </w:p>
    <w:p w:rsidR="002945B2" w:rsidRDefault="002945B2" w:rsidP="004A7E7F">
      <w:pPr>
        <w:pStyle w:val="a3"/>
        <w:ind w:firstLine="709"/>
        <w:jc w:val="both"/>
        <w:rPr>
          <w:b w:val="0"/>
          <w:sz w:val="26"/>
          <w:szCs w:val="26"/>
          <w:lang w:val="ru-RU" w:eastAsia="ru-RU" w:bidi="ru-RU"/>
        </w:rPr>
      </w:pPr>
      <w:r>
        <w:rPr>
          <w:b w:val="0"/>
          <w:sz w:val="26"/>
          <w:szCs w:val="26"/>
          <w:lang w:val="ru-RU" w:eastAsia="ru-RU" w:bidi="ru-RU"/>
        </w:rPr>
        <w:t xml:space="preserve">Согласно предоставленной администрацией г. Тамбова информации, хозяйствующим субъектом, </w:t>
      </w:r>
      <w:r w:rsidR="008E6BDD">
        <w:rPr>
          <w:b w:val="0"/>
          <w:sz w:val="26"/>
          <w:szCs w:val="26"/>
          <w:lang w:val="ru-RU" w:eastAsia="ru-RU" w:bidi="ru-RU"/>
        </w:rPr>
        <w:t>владеющим рекламной конструкцией, на которой размещалась вышеуказанная реклама</w:t>
      </w:r>
      <w:r>
        <w:rPr>
          <w:b w:val="0"/>
          <w:sz w:val="26"/>
          <w:szCs w:val="26"/>
          <w:lang w:val="ru-RU" w:eastAsia="ru-RU" w:bidi="ru-RU"/>
        </w:rPr>
        <w:t>, является ООО «Транспарант».</w:t>
      </w:r>
    </w:p>
    <w:p w:rsidR="004A7E7F" w:rsidRDefault="002945B2" w:rsidP="0071230B">
      <w:pPr>
        <w:pStyle w:val="a3"/>
        <w:ind w:firstLine="709"/>
        <w:jc w:val="both"/>
        <w:rPr>
          <w:b w:val="0"/>
          <w:bCs/>
          <w:sz w:val="26"/>
          <w:szCs w:val="26"/>
          <w:lang w:val="ru-RU"/>
        </w:rPr>
      </w:pPr>
      <w:r>
        <w:rPr>
          <w:b w:val="0"/>
          <w:sz w:val="26"/>
          <w:szCs w:val="26"/>
          <w:lang w:val="ru-RU" w:eastAsia="ru-RU" w:bidi="ru-RU"/>
        </w:rPr>
        <w:t>П</w:t>
      </w:r>
      <w:r w:rsidR="004A7E7F" w:rsidRPr="006C1614">
        <w:rPr>
          <w:b w:val="0"/>
          <w:bCs/>
          <w:sz w:val="26"/>
          <w:szCs w:val="26"/>
          <w:lang w:val="ru-RU"/>
        </w:rPr>
        <w:t xml:space="preserve">о факту распространения вышеуказанной рекламы </w:t>
      </w:r>
      <w:r w:rsidR="00352EC6" w:rsidRPr="006C1614">
        <w:rPr>
          <w:b w:val="0"/>
          <w:bCs/>
          <w:sz w:val="26"/>
          <w:szCs w:val="26"/>
          <w:lang w:val="ru-RU"/>
        </w:rPr>
        <w:t xml:space="preserve">по признакам нарушения Закона «О рекламе» </w:t>
      </w:r>
      <w:r w:rsidR="004A7E7F" w:rsidRPr="006C1614">
        <w:rPr>
          <w:b w:val="0"/>
          <w:bCs/>
          <w:sz w:val="26"/>
          <w:szCs w:val="26"/>
          <w:lang w:val="ru-RU"/>
        </w:rPr>
        <w:t>в отношен</w:t>
      </w:r>
      <w:proofErr w:type="gramStart"/>
      <w:r w:rsidR="004A7E7F" w:rsidRPr="006C1614">
        <w:rPr>
          <w:b w:val="0"/>
          <w:bCs/>
          <w:sz w:val="26"/>
          <w:szCs w:val="26"/>
          <w:lang w:val="ru-RU"/>
        </w:rPr>
        <w:t xml:space="preserve">ии </w:t>
      </w:r>
      <w:r>
        <w:rPr>
          <w:b w:val="0"/>
          <w:sz w:val="26"/>
          <w:szCs w:val="26"/>
          <w:lang w:val="ru-RU" w:eastAsia="ru-RU" w:bidi="ru-RU"/>
        </w:rPr>
        <w:t>ООО</w:t>
      </w:r>
      <w:proofErr w:type="gramEnd"/>
      <w:r>
        <w:rPr>
          <w:b w:val="0"/>
          <w:sz w:val="26"/>
          <w:szCs w:val="26"/>
          <w:lang w:val="ru-RU" w:eastAsia="ru-RU" w:bidi="ru-RU"/>
        </w:rPr>
        <w:t xml:space="preserve"> «Транспарант»</w:t>
      </w:r>
      <w:r w:rsidR="004A7E7F" w:rsidRPr="006C1614">
        <w:rPr>
          <w:b w:val="0"/>
          <w:sz w:val="26"/>
          <w:szCs w:val="26"/>
          <w:lang w:val="ru-RU" w:eastAsia="ru-RU" w:bidi="ru-RU"/>
        </w:rPr>
        <w:t xml:space="preserve"> </w:t>
      </w:r>
      <w:r w:rsidR="004A7E7F" w:rsidRPr="006C1614">
        <w:rPr>
          <w:b w:val="0"/>
          <w:sz w:val="26"/>
          <w:szCs w:val="26"/>
          <w:lang w:val="ru-RU"/>
        </w:rPr>
        <w:t>возбуждено настоящее дело</w:t>
      </w:r>
      <w:r w:rsidR="004A7E7F" w:rsidRPr="006C1614">
        <w:rPr>
          <w:b w:val="0"/>
          <w:bCs/>
          <w:sz w:val="26"/>
          <w:szCs w:val="26"/>
          <w:lang w:val="ru-RU"/>
        </w:rPr>
        <w:t xml:space="preserve">. </w:t>
      </w:r>
      <w:r>
        <w:rPr>
          <w:b w:val="0"/>
          <w:bCs/>
          <w:sz w:val="26"/>
          <w:szCs w:val="26"/>
          <w:lang w:val="ru-RU"/>
        </w:rPr>
        <w:t xml:space="preserve">К участию в рассмотрении дела </w:t>
      </w:r>
      <w:r w:rsidR="0071230B">
        <w:rPr>
          <w:b w:val="0"/>
          <w:bCs/>
          <w:sz w:val="26"/>
          <w:szCs w:val="26"/>
          <w:lang w:val="ru-RU"/>
        </w:rPr>
        <w:t xml:space="preserve">в качестве заинтересованных лиц привлечены: </w:t>
      </w:r>
      <w:r w:rsidR="00FA7954">
        <w:rPr>
          <w:b w:val="0"/>
          <w:bCs/>
          <w:sz w:val="26"/>
          <w:szCs w:val="26"/>
          <w:lang w:val="ru-RU"/>
        </w:rPr>
        <w:t>администрация</w:t>
      </w:r>
      <w:r w:rsidR="0071230B" w:rsidRPr="00FA7954">
        <w:rPr>
          <w:b w:val="0"/>
          <w:bCs/>
          <w:sz w:val="26"/>
          <w:szCs w:val="26"/>
        </w:rPr>
        <w:t xml:space="preserve"> г. Тамбова</w:t>
      </w:r>
      <w:r w:rsidR="00FA7954" w:rsidRPr="00FA7954">
        <w:rPr>
          <w:b w:val="0"/>
          <w:bCs/>
          <w:sz w:val="26"/>
          <w:szCs w:val="26"/>
          <w:lang w:val="ru-RU"/>
        </w:rPr>
        <w:t xml:space="preserve">, </w:t>
      </w:r>
      <w:r w:rsidR="0071230B" w:rsidRPr="00FA7954">
        <w:rPr>
          <w:b w:val="0"/>
          <w:bCs/>
          <w:sz w:val="26"/>
          <w:szCs w:val="26"/>
        </w:rPr>
        <w:t>ООО «Автоцентр «Глобус»</w:t>
      </w:r>
      <w:r w:rsidR="00FA7954" w:rsidRPr="00FA7954">
        <w:rPr>
          <w:b w:val="0"/>
          <w:bCs/>
          <w:sz w:val="26"/>
          <w:szCs w:val="26"/>
          <w:lang w:val="ru-RU"/>
        </w:rPr>
        <w:t xml:space="preserve">, в качестве эксперта - </w:t>
      </w:r>
      <w:r w:rsidR="0071230B" w:rsidRPr="00FA7954">
        <w:rPr>
          <w:b w:val="0"/>
          <w:bCs/>
          <w:sz w:val="26"/>
          <w:szCs w:val="26"/>
          <w:lang w:val="ru-RU"/>
        </w:rPr>
        <w:t>представитель Управления ГИБДД</w:t>
      </w:r>
      <w:r w:rsidR="0071230B" w:rsidRPr="0071230B">
        <w:rPr>
          <w:b w:val="0"/>
          <w:bCs/>
          <w:sz w:val="26"/>
          <w:szCs w:val="26"/>
          <w:lang w:val="ru-RU"/>
        </w:rPr>
        <w:t xml:space="preserve"> УМВД по Тамбовской области</w:t>
      </w:r>
      <w:r w:rsidR="00FA7954">
        <w:rPr>
          <w:b w:val="0"/>
          <w:bCs/>
          <w:sz w:val="26"/>
          <w:szCs w:val="26"/>
          <w:lang w:val="ru-RU"/>
        </w:rPr>
        <w:t>.</w:t>
      </w:r>
    </w:p>
    <w:p w:rsidR="004A3A4B" w:rsidRPr="006C1614" w:rsidRDefault="004A3A4B" w:rsidP="008E6BDD">
      <w:pPr>
        <w:pStyle w:val="a3"/>
        <w:spacing w:line="200" w:lineRule="atLeast"/>
        <w:ind w:firstLine="709"/>
        <w:jc w:val="both"/>
        <w:rPr>
          <w:b w:val="0"/>
          <w:bCs/>
          <w:sz w:val="26"/>
          <w:szCs w:val="26"/>
          <w:lang w:val="ru-RU"/>
        </w:rPr>
      </w:pPr>
      <w:r>
        <w:rPr>
          <w:b w:val="0"/>
          <w:sz w:val="26"/>
          <w:szCs w:val="26"/>
          <w:lang w:val="ru-RU" w:eastAsia="ru-RU" w:bidi="ru-RU"/>
        </w:rPr>
        <w:t xml:space="preserve">УГИБДД УМВД России по Тамбовской области письмом от 20.09.2013 сообщило, что указанная рекламная конструкция установлена в нарушение ГОСТ </w:t>
      </w:r>
      <w:proofErr w:type="gramStart"/>
      <w:r>
        <w:rPr>
          <w:b w:val="0"/>
          <w:sz w:val="26"/>
          <w:szCs w:val="26"/>
          <w:lang w:val="ru-RU" w:eastAsia="ru-RU" w:bidi="ru-RU"/>
        </w:rPr>
        <w:t>Р</w:t>
      </w:r>
      <w:proofErr w:type="gramEnd"/>
      <w:r>
        <w:rPr>
          <w:b w:val="0"/>
          <w:sz w:val="26"/>
          <w:szCs w:val="26"/>
          <w:lang w:val="ru-RU" w:eastAsia="ru-RU" w:bidi="ru-RU"/>
        </w:rPr>
        <w:t xml:space="preserve"> 52044-2003, привлекает внимание участников дорожного движения, что негативным образом влияет на безопасность движения, ввиду того, что сосредоточение </w:t>
      </w:r>
      <w:r w:rsidR="008E6BDD">
        <w:rPr>
          <w:b w:val="0"/>
          <w:sz w:val="26"/>
          <w:szCs w:val="26"/>
          <w:lang w:val="ru-RU" w:eastAsia="ru-RU" w:bidi="ru-RU"/>
        </w:rPr>
        <w:t>внимания участников движения на рекламной конструкции вместо дорожных знаков заставляет их игнорировать предписанные требования и не позволяет адекватно воспринимать смену дорожной обстановки, что в свою очередь повышает риск возникновения аварийных ситуаций.</w:t>
      </w:r>
    </w:p>
    <w:p w:rsidR="0023458B" w:rsidRPr="001E4A07" w:rsidRDefault="0023458B" w:rsidP="0023458B">
      <w:pPr>
        <w:pStyle w:val="a3"/>
        <w:spacing w:line="200" w:lineRule="atLeast"/>
        <w:ind w:firstLine="709"/>
        <w:jc w:val="both"/>
        <w:rPr>
          <w:b w:val="0"/>
          <w:bCs/>
          <w:sz w:val="26"/>
          <w:szCs w:val="26"/>
          <w:lang w:val="ru-RU"/>
        </w:rPr>
      </w:pPr>
      <w:r w:rsidRPr="0017451C">
        <w:rPr>
          <w:b w:val="0"/>
          <w:bCs/>
          <w:sz w:val="26"/>
          <w:szCs w:val="26"/>
        </w:rPr>
        <w:t xml:space="preserve">ООО «Автоцентр «Глобус» письмом от 16.09.2013 сообщило, что размещение рассматриваемой рекламы по адресу: г. Тамбов, ул. Гастелло, 32 осуществлено на основании договора № 5-2 от 01.08.2013, заключенного с ИП </w:t>
      </w:r>
      <w:r w:rsidR="001E4A07" w:rsidRPr="001E4A07">
        <w:rPr>
          <w:b w:val="0"/>
          <w:sz w:val="26"/>
          <w:szCs w:val="26"/>
          <w:lang w:val="ru-RU"/>
        </w:rPr>
        <w:t>&lt;…&gt;</w:t>
      </w:r>
      <w:r w:rsidRPr="0017451C">
        <w:rPr>
          <w:b w:val="0"/>
          <w:bCs/>
          <w:sz w:val="26"/>
          <w:szCs w:val="26"/>
        </w:rPr>
        <w:t xml:space="preserve">. Пунктом 1.3 данного договора предусмотрено право Исполнителя (ИП </w:t>
      </w:r>
      <w:r w:rsidR="001E4A07" w:rsidRPr="001E4A07">
        <w:rPr>
          <w:b w:val="0"/>
          <w:sz w:val="26"/>
          <w:szCs w:val="26"/>
          <w:lang w:val="ru-RU"/>
        </w:rPr>
        <w:t>&lt;…&gt;</w:t>
      </w:r>
      <w:r w:rsidRPr="0017451C">
        <w:rPr>
          <w:b w:val="0"/>
          <w:bCs/>
          <w:sz w:val="26"/>
          <w:szCs w:val="26"/>
        </w:rPr>
        <w:t>) привлекать и использовать имущество третьих лиц для оказания услуг. Услуги в рамках указанного договора выполнены в полном объеме, в установленные сроки и с надлежащим качеством (акт № 5а2 от 31.08.2013 на выполнение работ-услуг).</w:t>
      </w:r>
      <w:r w:rsidR="001E4A07" w:rsidRPr="001E4A07">
        <w:rPr>
          <w:b w:val="0"/>
          <w:bCs/>
          <w:sz w:val="26"/>
          <w:szCs w:val="26"/>
          <w:lang w:val="ru-RU"/>
        </w:rPr>
        <w:t xml:space="preserve">  </w:t>
      </w:r>
    </w:p>
    <w:p w:rsidR="0023458B" w:rsidRPr="001E4A07" w:rsidRDefault="0023458B" w:rsidP="0023458B">
      <w:pPr>
        <w:pStyle w:val="a3"/>
        <w:spacing w:line="200" w:lineRule="atLeast"/>
        <w:ind w:firstLine="709"/>
        <w:jc w:val="both"/>
        <w:rPr>
          <w:rFonts w:cs="DejaVu Sans"/>
          <w:b w:val="0"/>
          <w:sz w:val="26"/>
          <w:szCs w:val="26"/>
          <w:lang w:val="ru-RU"/>
        </w:rPr>
      </w:pPr>
      <w:r>
        <w:rPr>
          <w:b w:val="0"/>
          <w:bCs/>
          <w:sz w:val="26"/>
          <w:szCs w:val="26"/>
          <w:lang w:val="ru-RU"/>
        </w:rPr>
        <w:t xml:space="preserve">Определением от 25.09.2013 </w:t>
      </w:r>
      <w:r w:rsidRPr="0017451C">
        <w:rPr>
          <w:rFonts w:cs="DejaVu Sans"/>
          <w:b w:val="0"/>
          <w:sz w:val="26"/>
          <w:szCs w:val="26"/>
        </w:rPr>
        <w:t xml:space="preserve">ООО «Автоцентр «Глобус» и </w:t>
      </w:r>
      <w:r w:rsidRPr="0017451C">
        <w:rPr>
          <w:b w:val="0"/>
          <w:bCs/>
          <w:sz w:val="26"/>
          <w:szCs w:val="26"/>
        </w:rPr>
        <w:t xml:space="preserve">ИП </w:t>
      </w:r>
      <w:r w:rsidR="001E4A07" w:rsidRPr="001E4A07">
        <w:rPr>
          <w:b w:val="0"/>
          <w:sz w:val="26"/>
          <w:szCs w:val="26"/>
          <w:lang w:val="ru-RU"/>
        </w:rPr>
        <w:t>&lt;…&gt;</w:t>
      </w:r>
      <w:r w:rsidRPr="0017451C">
        <w:rPr>
          <w:rFonts w:cs="DejaVu Sans"/>
          <w:b w:val="0"/>
          <w:sz w:val="26"/>
          <w:szCs w:val="26"/>
        </w:rPr>
        <w:t xml:space="preserve"> </w:t>
      </w:r>
      <w:r>
        <w:rPr>
          <w:rFonts w:cs="DejaVu Sans"/>
          <w:b w:val="0"/>
          <w:sz w:val="26"/>
          <w:szCs w:val="26"/>
          <w:lang w:val="ru-RU"/>
        </w:rPr>
        <w:t>привлечены к участию в рассмотрении дела в качестве лиц, в действиях которых содержатся признаки нарушения рекламного законодательства.</w:t>
      </w:r>
      <w:r w:rsidR="001E4A07" w:rsidRPr="001E4A07">
        <w:rPr>
          <w:rFonts w:cs="DejaVu Sans"/>
          <w:b w:val="0"/>
          <w:sz w:val="26"/>
          <w:szCs w:val="26"/>
          <w:lang w:val="ru-RU"/>
        </w:rPr>
        <w:t xml:space="preserve">   </w:t>
      </w:r>
    </w:p>
    <w:p w:rsidR="0023458B" w:rsidRDefault="0023458B" w:rsidP="0023458B">
      <w:pPr>
        <w:pStyle w:val="a3"/>
        <w:spacing w:line="200" w:lineRule="atLeast"/>
        <w:ind w:firstLine="709"/>
        <w:jc w:val="both"/>
        <w:rPr>
          <w:rFonts w:cs="DejaVu Sans"/>
          <w:b w:val="0"/>
          <w:sz w:val="26"/>
          <w:szCs w:val="26"/>
          <w:lang w:val="ru-RU"/>
        </w:rPr>
      </w:pPr>
      <w:r w:rsidRPr="0017451C">
        <w:rPr>
          <w:rFonts w:cs="DejaVu Sans"/>
          <w:b w:val="0"/>
          <w:sz w:val="26"/>
          <w:szCs w:val="26"/>
        </w:rPr>
        <w:t>ООО «Автоцентр «Глобус»</w:t>
      </w:r>
      <w:r>
        <w:rPr>
          <w:rFonts w:cs="DejaVu Sans"/>
          <w:b w:val="0"/>
          <w:sz w:val="26"/>
          <w:szCs w:val="26"/>
        </w:rPr>
        <w:t xml:space="preserve"> письмом 09.10.2013 сообщило, что общество заключило с физическим лицом </w:t>
      </w:r>
      <w:r w:rsidR="001E4A07" w:rsidRPr="001E4A07">
        <w:rPr>
          <w:b w:val="0"/>
          <w:sz w:val="26"/>
          <w:szCs w:val="26"/>
          <w:lang w:val="ru-RU"/>
        </w:rPr>
        <w:t>&lt;…&gt;</w:t>
      </w:r>
      <w:r>
        <w:rPr>
          <w:rFonts w:cs="DejaVu Sans"/>
          <w:b w:val="0"/>
          <w:sz w:val="26"/>
          <w:szCs w:val="26"/>
        </w:rPr>
        <w:t xml:space="preserve"> договор от 26.07.2013 на оказание услуг по разработке макета и изготовлению рекламных материалов: транспаранта-перетяжки для рекламы автомобилей марки КИА по акции «Классная цена». В соответствии с п. 1.1 указанного договора исполнитель (</w:t>
      </w:r>
      <w:r w:rsidR="001E4A07" w:rsidRPr="001E4A07">
        <w:rPr>
          <w:b w:val="0"/>
          <w:sz w:val="26"/>
          <w:szCs w:val="26"/>
          <w:lang w:val="ru-RU"/>
        </w:rPr>
        <w:t>&lt;…&gt;</w:t>
      </w:r>
      <w:r>
        <w:rPr>
          <w:rFonts w:cs="DejaVu Sans"/>
          <w:b w:val="0"/>
          <w:sz w:val="26"/>
          <w:szCs w:val="26"/>
        </w:rPr>
        <w:t>) обязуется оказать услуги по разработке макета и изготовлению рекламных материалов, транспарант-перетяжки для рекламы автомобилей КИА по акции «Классная цена», своими силами в количестве 7 (семи) штук. Согласно п. 1.3 договора разработанный макет и рекламные материалы не передаются заказчику (</w:t>
      </w:r>
      <w:r w:rsidRPr="0017451C">
        <w:rPr>
          <w:rFonts w:cs="DejaVu Sans"/>
          <w:b w:val="0"/>
          <w:sz w:val="26"/>
          <w:szCs w:val="26"/>
        </w:rPr>
        <w:t>ООО «Автоцентр «Глобус»</w:t>
      </w:r>
      <w:r>
        <w:rPr>
          <w:rFonts w:cs="DejaVu Sans"/>
          <w:b w:val="0"/>
          <w:sz w:val="26"/>
          <w:szCs w:val="26"/>
        </w:rPr>
        <w:t xml:space="preserve">), а направляются исполнителем третьему лицу по письменному указанию заказчика, для последующего размещения на рекламных конструкциях. Пунктом 4.2 договора установлено, что исполнитель несет ответственность за качественное и своевременное </w:t>
      </w:r>
      <w:r w:rsidRPr="00550C87">
        <w:rPr>
          <w:rFonts w:cs="DejaVu Sans"/>
          <w:b w:val="0"/>
          <w:sz w:val="26"/>
          <w:szCs w:val="26"/>
        </w:rPr>
        <w:t>оказание услуг с соблюдением норм законодательства РФ о рекламе.</w:t>
      </w:r>
    </w:p>
    <w:p w:rsidR="0023458B" w:rsidRPr="001E4A07" w:rsidRDefault="0023458B" w:rsidP="0023458B">
      <w:pPr>
        <w:pStyle w:val="a3"/>
        <w:spacing w:line="200" w:lineRule="atLeast"/>
        <w:ind w:firstLine="709"/>
        <w:jc w:val="both"/>
        <w:rPr>
          <w:rFonts w:cs="DejaVu Sans"/>
          <w:b w:val="0"/>
          <w:sz w:val="26"/>
          <w:szCs w:val="26"/>
          <w:lang w:val="ru-RU"/>
        </w:rPr>
      </w:pPr>
      <w:r>
        <w:rPr>
          <w:rFonts w:cs="DejaVu Sans"/>
          <w:b w:val="0"/>
          <w:sz w:val="26"/>
          <w:szCs w:val="26"/>
          <w:lang w:val="ru-RU"/>
        </w:rPr>
        <w:t xml:space="preserve">Определением от 15.10.2013 </w:t>
      </w:r>
      <w:r w:rsidR="001E4A07" w:rsidRPr="001E4A07">
        <w:rPr>
          <w:b w:val="0"/>
          <w:sz w:val="26"/>
          <w:szCs w:val="26"/>
          <w:lang w:val="ru-RU"/>
        </w:rPr>
        <w:t>&lt;…&gt;</w:t>
      </w:r>
      <w:r>
        <w:rPr>
          <w:rFonts w:cs="DejaVu Sans"/>
          <w:b w:val="0"/>
          <w:sz w:val="26"/>
          <w:szCs w:val="26"/>
          <w:lang w:val="ru-RU"/>
        </w:rPr>
        <w:t xml:space="preserve"> </w:t>
      </w:r>
      <w:proofErr w:type="gramStart"/>
      <w:r>
        <w:rPr>
          <w:rFonts w:cs="DejaVu Sans"/>
          <w:b w:val="0"/>
          <w:sz w:val="26"/>
          <w:szCs w:val="26"/>
          <w:lang w:val="ru-RU"/>
        </w:rPr>
        <w:t>привлечена</w:t>
      </w:r>
      <w:proofErr w:type="gramEnd"/>
      <w:r>
        <w:rPr>
          <w:rFonts w:cs="DejaVu Sans"/>
          <w:b w:val="0"/>
          <w:sz w:val="26"/>
          <w:szCs w:val="26"/>
          <w:lang w:val="ru-RU"/>
        </w:rPr>
        <w:t xml:space="preserve"> к участию в рассмотрении дела в качестве лица, в действиях которого содержатся признаки нарушения рекламного законодательства.</w:t>
      </w:r>
      <w:r w:rsidR="001E4A07" w:rsidRPr="001E4A07">
        <w:rPr>
          <w:rFonts w:cs="DejaVu Sans"/>
          <w:b w:val="0"/>
          <w:sz w:val="26"/>
          <w:szCs w:val="26"/>
          <w:lang w:val="ru-RU"/>
        </w:rPr>
        <w:t xml:space="preserve">  </w:t>
      </w:r>
    </w:p>
    <w:p w:rsidR="004A3A4B" w:rsidRPr="001E4A07" w:rsidRDefault="001E4A07" w:rsidP="0023458B">
      <w:pPr>
        <w:pStyle w:val="a3"/>
        <w:spacing w:line="200" w:lineRule="atLeast"/>
        <w:ind w:firstLine="709"/>
        <w:jc w:val="both"/>
        <w:rPr>
          <w:b w:val="0"/>
          <w:sz w:val="26"/>
          <w:szCs w:val="26"/>
          <w:lang w:val="ru-RU" w:eastAsia="ru-RU" w:bidi="ru-RU"/>
        </w:rPr>
      </w:pPr>
      <w:r w:rsidRPr="001E4A07">
        <w:rPr>
          <w:b w:val="0"/>
          <w:sz w:val="26"/>
          <w:szCs w:val="26"/>
          <w:lang w:val="ru-RU"/>
        </w:rPr>
        <w:t>&lt;…&gt;</w:t>
      </w:r>
      <w:r w:rsidR="00112AB3">
        <w:rPr>
          <w:rFonts w:cs="DejaVu Sans"/>
          <w:b w:val="0"/>
          <w:sz w:val="26"/>
          <w:szCs w:val="26"/>
          <w:lang w:val="ru-RU"/>
        </w:rPr>
        <w:t xml:space="preserve"> письмами от 11.11.2013, 25.11.2013 сообщила, что при составлении одного из макетов перетяжки для </w:t>
      </w:r>
      <w:r w:rsidR="00112AB3" w:rsidRPr="0017451C">
        <w:rPr>
          <w:rFonts w:cs="DejaVu Sans"/>
          <w:b w:val="0"/>
          <w:sz w:val="26"/>
          <w:szCs w:val="26"/>
        </w:rPr>
        <w:t>ООО «Автоцентр «Глобус»</w:t>
      </w:r>
      <w:r w:rsidR="00112AB3">
        <w:rPr>
          <w:rFonts w:cs="DejaVu Sans"/>
          <w:b w:val="0"/>
          <w:sz w:val="26"/>
          <w:szCs w:val="26"/>
          <w:lang w:val="ru-RU"/>
        </w:rPr>
        <w:t xml:space="preserve"> указала перевод слогана «</w:t>
      </w:r>
      <w:r w:rsidR="00112AB3" w:rsidRPr="00B5741E">
        <w:rPr>
          <w:b w:val="0"/>
          <w:sz w:val="26"/>
          <w:szCs w:val="26"/>
          <w:lang w:val="en-US" w:eastAsia="ru-RU" w:bidi="ru-RU"/>
        </w:rPr>
        <w:t>The</w:t>
      </w:r>
      <w:r w:rsidR="00112AB3" w:rsidRPr="00B5741E">
        <w:rPr>
          <w:b w:val="0"/>
          <w:sz w:val="26"/>
          <w:szCs w:val="26"/>
          <w:lang w:eastAsia="ru-RU" w:bidi="ru-RU"/>
        </w:rPr>
        <w:t xml:space="preserve"> </w:t>
      </w:r>
      <w:r w:rsidR="00112AB3" w:rsidRPr="00B5741E">
        <w:rPr>
          <w:b w:val="0"/>
          <w:sz w:val="26"/>
          <w:szCs w:val="26"/>
          <w:lang w:val="en-US" w:eastAsia="ru-RU" w:bidi="ru-RU"/>
        </w:rPr>
        <w:t>Power</w:t>
      </w:r>
      <w:r w:rsidR="00112AB3" w:rsidRPr="00B5741E">
        <w:rPr>
          <w:b w:val="0"/>
          <w:sz w:val="26"/>
          <w:szCs w:val="26"/>
          <w:lang w:eastAsia="ru-RU" w:bidi="ru-RU"/>
        </w:rPr>
        <w:t xml:space="preserve"> </w:t>
      </w:r>
      <w:r w:rsidR="00112AB3" w:rsidRPr="00B5741E">
        <w:rPr>
          <w:b w:val="0"/>
          <w:sz w:val="26"/>
          <w:szCs w:val="26"/>
          <w:lang w:val="en-US" w:eastAsia="ru-RU" w:bidi="ru-RU"/>
        </w:rPr>
        <w:t>to</w:t>
      </w:r>
      <w:r w:rsidR="00112AB3" w:rsidRPr="00B5741E">
        <w:rPr>
          <w:b w:val="0"/>
          <w:sz w:val="26"/>
          <w:szCs w:val="26"/>
          <w:lang w:eastAsia="ru-RU" w:bidi="ru-RU"/>
        </w:rPr>
        <w:t xml:space="preserve"> </w:t>
      </w:r>
      <w:r w:rsidR="00112AB3" w:rsidRPr="00B5741E">
        <w:rPr>
          <w:b w:val="0"/>
          <w:sz w:val="26"/>
          <w:szCs w:val="26"/>
          <w:lang w:val="en-US" w:eastAsia="ru-RU" w:bidi="ru-RU"/>
        </w:rPr>
        <w:t>Surprise</w:t>
      </w:r>
      <w:r w:rsidR="00112AB3">
        <w:rPr>
          <w:b w:val="0"/>
          <w:sz w:val="26"/>
          <w:szCs w:val="26"/>
          <w:lang w:val="ru-RU" w:eastAsia="ru-RU" w:bidi="ru-RU"/>
        </w:rPr>
        <w:t xml:space="preserve">» в виде фразы на русском языке «Навстречу переменам». Указанная перетяжка была напечатана </w:t>
      </w:r>
      <w:r w:rsidR="004A3A4B">
        <w:rPr>
          <w:b w:val="0"/>
          <w:sz w:val="26"/>
          <w:szCs w:val="26"/>
          <w:lang w:val="ru-RU" w:eastAsia="ru-RU" w:bidi="ru-RU"/>
        </w:rPr>
        <w:t xml:space="preserve">и размещена </w:t>
      </w:r>
      <w:r w:rsidR="00112AB3">
        <w:rPr>
          <w:b w:val="0"/>
          <w:sz w:val="26"/>
          <w:szCs w:val="26"/>
          <w:lang w:val="ru-RU" w:eastAsia="ru-RU" w:bidi="ru-RU"/>
        </w:rPr>
        <w:t xml:space="preserve">ИП </w:t>
      </w:r>
      <w:r w:rsidRPr="001E4A07">
        <w:rPr>
          <w:b w:val="0"/>
          <w:sz w:val="26"/>
          <w:szCs w:val="26"/>
          <w:lang w:val="ru-RU"/>
        </w:rPr>
        <w:t>&lt;…&gt;</w:t>
      </w:r>
      <w:r w:rsidR="004A3A4B">
        <w:rPr>
          <w:b w:val="0"/>
          <w:sz w:val="26"/>
          <w:szCs w:val="26"/>
          <w:lang w:val="ru-RU" w:eastAsia="ru-RU" w:bidi="ru-RU"/>
        </w:rPr>
        <w:t xml:space="preserve">, причина размещения данной перетяжки на одной опоре с дорожным знаком </w:t>
      </w:r>
      <w:r w:rsidRPr="001E4A07">
        <w:rPr>
          <w:b w:val="0"/>
          <w:sz w:val="26"/>
          <w:szCs w:val="26"/>
          <w:lang w:val="ru-RU"/>
        </w:rPr>
        <w:t>&lt;…&gt;</w:t>
      </w:r>
      <w:r w:rsidR="004A3A4B">
        <w:rPr>
          <w:b w:val="0"/>
          <w:sz w:val="26"/>
          <w:szCs w:val="26"/>
          <w:lang w:val="ru-RU" w:eastAsia="ru-RU" w:bidi="ru-RU"/>
        </w:rPr>
        <w:t xml:space="preserve"> не известна.</w:t>
      </w:r>
      <w:r w:rsidRPr="001E4A07">
        <w:rPr>
          <w:b w:val="0"/>
          <w:sz w:val="26"/>
          <w:szCs w:val="26"/>
          <w:lang w:val="ru-RU" w:eastAsia="ru-RU" w:bidi="ru-RU"/>
        </w:rPr>
        <w:t xml:space="preserve">  </w:t>
      </w:r>
    </w:p>
    <w:p w:rsidR="00556E43" w:rsidRPr="001E4A07" w:rsidRDefault="00556E43" w:rsidP="0023458B">
      <w:pPr>
        <w:pStyle w:val="a3"/>
        <w:spacing w:line="200" w:lineRule="atLeast"/>
        <w:ind w:firstLine="709"/>
        <w:jc w:val="both"/>
        <w:rPr>
          <w:b w:val="0"/>
          <w:sz w:val="26"/>
          <w:szCs w:val="26"/>
          <w:lang w:val="en-US" w:eastAsia="ru-RU" w:bidi="ru-RU"/>
        </w:rPr>
      </w:pPr>
      <w:r>
        <w:rPr>
          <w:b w:val="0"/>
          <w:sz w:val="26"/>
          <w:szCs w:val="26"/>
          <w:lang w:val="ru-RU" w:eastAsia="ru-RU" w:bidi="ru-RU"/>
        </w:rPr>
        <w:lastRenderedPageBreak/>
        <w:t xml:space="preserve">Рассмотрение дела неоднократно откладывалось в связи с ненадлежащим извещением ИП </w:t>
      </w:r>
      <w:r w:rsidR="001E4A07" w:rsidRPr="001E4A07">
        <w:rPr>
          <w:b w:val="0"/>
          <w:sz w:val="26"/>
          <w:szCs w:val="26"/>
          <w:lang w:val="ru-RU"/>
        </w:rPr>
        <w:t>&lt;…&gt;</w:t>
      </w:r>
      <w:r>
        <w:rPr>
          <w:b w:val="0"/>
          <w:sz w:val="26"/>
          <w:szCs w:val="26"/>
          <w:lang w:val="ru-RU" w:eastAsia="ru-RU" w:bidi="ru-RU"/>
        </w:rPr>
        <w:t xml:space="preserve"> (определение от 04.12.2013, от 12.11.2013, от 15.10.2013).</w:t>
      </w:r>
      <w:r w:rsidR="001E4A07">
        <w:rPr>
          <w:b w:val="0"/>
          <w:sz w:val="26"/>
          <w:szCs w:val="26"/>
          <w:lang w:val="en-US" w:eastAsia="ru-RU" w:bidi="ru-RU"/>
        </w:rPr>
        <w:t xml:space="preserve"> </w:t>
      </w:r>
    </w:p>
    <w:p w:rsidR="004714A6" w:rsidRDefault="004714A6" w:rsidP="0023458B">
      <w:pPr>
        <w:pStyle w:val="a3"/>
        <w:spacing w:line="200" w:lineRule="atLeast"/>
        <w:ind w:firstLine="709"/>
        <w:jc w:val="both"/>
        <w:rPr>
          <w:b w:val="0"/>
          <w:sz w:val="26"/>
          <w:szCs w:val="26"/>
          <w:lang w:val="ru-RU" w:eastAsia="ru-RU" w:bidi="ru-RU"/>
        </w:rPr>
      </w:pPr>
      <w:r>
        <w:rPr>
          <w:b w:val="0"/>
          <w:sz w:val="26"/>
          <w:szCs w:val="26"/>
          <w:lang w:val="ru-RU" w:eastAsia="ru-RU" w:bidi="ru-RU"/>
        </w:rPr>
        <w:t>Администрация г. Тамбова письмом от 18.09.2013 сообщила, чт</w:t>
      </w:r>
      <w:proofErr w:type="gramStart"/>
      <w:r>
        <w:rPr>
          <w:b w:val="0"/>
          <w:sz w:val="26"/>
          <w:szCs w:val="26"/>
          <w:lang w:val="ru-RU" w:eastAsia="ru-RU" w:bidi="ru-RU"/>
        </w:rPr>
        <w:t>о ООО</w:t>
      </w:r>
      <w:proofErr w:type="gramEnd"/>
      <w:r>
        <w:rPr>
          <w:b w:val="0"/>
          <w:sz w:val="26"/>
          <w:szCs w:val="26"/>
          <w:lang w:val="ru-RU" w:eastAsia="ru-RU" w:bidi="ru-RU"/>
        </w:rPr>
        <w:t xml:space="preserve"> «Транспарант» выдано предписание о демонтаже рекламной конструкции, на которой размещалась рассматриваемая реклама.</w:t>
      </w:r>
      <w:r w:rsidR="00556E43">
        <w:rPr>
          <w:b w:val="0"/>
          <w:sz w:val="26"/>
          <w:szCs w:val="26"/>
          <w:lang w:val="ru-RU" w:eastAsia="ru-RU" w:bidi="ru-RU"/>
        </w:rPr>
        <w:t xml:space="preserve"> </w:t>
      </w:r>
    </w:p>
    <w:p w:rsidR="00112AB3" w:rsidRDefault="00556E43" w:rsidP="0023458B">
      <w:pPr>
        <w:pStyle w:val="a3"/>
        <w:spacing w:line="200" w:lineRule="atLeast"/>
        <w:ind w:firstLine="709"/>
        <w:jc w:val="both"/>
        <w:rPr>
          <w:b w:val="0"/>
          <w:sz w:val="26"/>
          <w:szCs w:val="26"/>
          <w:lang w:val="ru-RU" w:eastAsia="ru-RU" w:bidi="ru-RU"/>
        </w:rPr>
      </w:pPr>
      <w:r>
        <w:rPr>
          <w:b w:val="0"/>
          <w:sz w:val="26"/>
          <w:szCs w:val="26"/>
          <w:lang w:val="ru-RU" w:eastAsia="ru-RU" w:bidi="ru-RU"/>
        </w:rPr>
        <w:t>О</w:t>
      </w:r>
      <w:r w:rsidR="008E6BDD">
        <w:rPr>
          <w:b w:val="0"/>
          <w:sz w:val="26"/>
          <w:szCs w:val="26"/>
          <w:lang w:val="ru-RU" w:eastAsia="ru-RU" w:bidi="ru-RU"/>
        </w:rPr>
        <w:t>пределением от 12.11.2013</w:t>
      </w:r>
      <w:r w:rsidR="0011796D">
        <w:rPr>
          <w:b w:val="0"/>
          <w:sz w:val="26"/>
          <w:szCs w:val="26"/>
          <w:lang w:val="ru-RU" w:eastAsia="ru-RU" w:bidi="ru-RU"/>
        </w:rPr>
        <w:t xml:space="preserve"> из числа лиц, участвующих в рассмотрении дела </w:t>
      </w:r>
      <w:r w:rsidR="00DA2383">
        <w:rPr>
          <w:b w:val="0"/>
          <w:sz w:val="26"/>
          <w:szCs w:val="26"/>
          <w:lang w:val="ru-RU" w:eastAsia="ru-RU" w:bidi="ru-RU"/>
        </w:rPr>
        <w:t xml:space="preserve">были </w:t>
      </w:r>
      <w:r w:rsidR="0011796D">
        <w:rPr>
          <w:b w:val="0"/>
          <w:sz w:val="26"/>
          <w:szCs w:val="26"/>
          <w:lang w:val="ru-RU" w:eastAsia="ru-RU" w:bidi="ru-RU"/>
        </w:rPr>
        <w:t>исключен</w:t>
      </w:r>
      <w:proofErr w:type="gramStart"/>
      <w:r w:rsidR="0011796D">
        <w:rPr>
          <w:b w:val="0"/>
          <w:sz w:val="26"/>
          <w:szCs w:val="26"/>
          <w:lang w:val="ru-RU" w:eastAsia="ru-RU" w:bidi="ru-RU"/>
        </w:rPr>
        <w:t>ы ООО</w:t>
      </w:r>
      <w:proofErr w:type="gramEnd"/>
      <w:r w:rsidR="0011796D">
        <w:rPr>
          <w:b w:val="0"/>
          <w:sz w:val="26"/>
          <w:szCs w:val="26"/>
          <w:lang w:val="ru-RU" w:eastAsia="ru-RU" w:bidi="ru-RU"/>
        </w:rPr>
        <w:t xml:space="preserve"> «Транспарант», УГИБДД УМВД России по Тамбовской области.</w:t>
      </w:r>
    </w:p>
    <w:p w:rsidR="001349FC" w:rsidRPr="001E4A07" w:rsidRDefault="00E403C1" w:rsidP="0023458B">
      <w:pPr>
        <w:pStyle w:val="a3"/>
        <w:spacing w:line="200" w:lineRule="atLeast"/>
        <w:ind w:firstLine="709"/>
        <w:jc w:val="both"/>
        <w:rPr>
          <w:rFonts w:cs="DejaVu Sans"/>
          <w:b w:val="0"/>
          <w:sz w:val="26"/>
          <w:szCs w:val="26"/>
          <w:lang w:val="ru-RU"/>
        </w:rPr>
      </w:pPr>
      <w:r>
        <w:rPr>
          <w:b w:val="0"/>
          <w:sz w:val="26"/>
          <w:szCs w:val="26"/>
          <w:lang w:val="ru-RU" w:eastAsia="ru-RU" w:bidi="ru-RU"/>
        </w:rPr>
        <w:t xml:space="preserve">На рассмотрении дела присутствовал представитель </w:t>
      </w:r>
      <w:r w:rsidRPr="0017451C">
        <w:rPr>
          <w:rFonts w:cs="DejaVu Sans"/>
          <w:b w:val="0"/>
          <w:sz w:val="26"/>
          <w:szCs w:val="26"/>
        </w:rPr>
        <w:t>ООО «Автоцентр «Глобус»</w:t>
      </w:r>
      <w:r>
        <w:rPr>
          <w:rFonts w:cs="DejaVu Sans"/>
          <w:b w:val="0"/>
          <w:sz w:val="26"/>
          <w:szCs w:val="26"/>
          <w:lang w:val="ru-RU"/>
        </w:rPr>
        <w:t xml:space="preserve">, который выразил мнение, что </w:t>
      </w:r>
      <w:r>
        <w:rPr>
          <w:rFonts w:cs="DejaVu Sans"/>
          <w:b w:val="0"/>
          <w:sz w:val="26"/>
          <w:szCs w:val="26"/>
        </w:rPr>
        <w:t>в действиях  общества отсутствуют признаки нарушения рекламного законодательства</w:t>
      </w:r>
      <w:r w:rsidR="00BB56E4">
        <w:rPr>
          <w:rFonts w:cs="DejaVu Sans"/>
          <w:b w:val="0"/>
          <w:sz w:val="26"/>
          <w:szCs w:val="26"/>
          <w:lang w:val="ru-RU"/>
        </w:rPr>
        <w:t>, поскольк</w:t>
      </w:r>
      <w:proofErr w:type="gramStart"/>
      <w:r w:rsidR="00BB56E4">
        <w:rPr>
          <w:rFonts w:cs="DejaVu Sans"/>
          <w:b w:val="0"/>
          <w:sz w:val="26"/>
          <w:szCs w:val="26"/>
          <w:lang w:val="ru-RU"/>
        </w:rPr>
        <w:t xml:space="preserve">у </w:t>
      </w:r>
      <w:r w:rsidR="00BB56E4" w:rsidRPr="0017451C">
        <w:rPr>
          <w:rFonts w:cs="DejaVu Sans"/>
          <w:b w:val="0"/>
          <w:sz w:val="26"/>
          <w:szCs w:val="26"/>
        </w:rPr>
        <w:t>ООО</w:t>
      </w:r>
      <w:proofErr w:type="gramEnd"/>
      <w:r w:rsidR="00BB56E4" w:rsidRPr="0017451C">
        <w:rPr>
          <w:rFonts w:cs="DejaVu Sans"/>
          <w:b w:val="0"/>
          <w:sz w:val="26"/>
          <w:szCs w:val="26"/>
        </w:rPr>
        <w:t xml:space="preserve"> «Автоцентр «Глобус»</w:t>
      </w:r>
      <w:r w:rsidR="00BB56E4">
        <w:rPr>
          <w:rFonts w:cs="DejaVu Sans"/>
          <w:b w:val="0"/>
          <w:sz w:val="26"/>
          <w:szCs w:val="26"/>
          <w:lang w:val="ru-RU"/>
        </w:rPr>
        <w:t xml:space="preserve"> не определяло содержание рассматриваемой рекламы и не размещало ее на одной опоре с дорожным знаком.</w:t>
      </w:r>
      <w:r w:rsidR="006F3FC1">
        <w:rPr>
          <w:rFonts w:cs="DejaVu Sans"/>
          <w:b w:val="0"/>
          <w:sz w:val="26"/>
          <w:szCs w:val="26"/>
          <w:lang w:val="ru-RU"/>
        </w:rPr>
        <w:t xml:space="preserve"> </w:t>
      </w:r>
      <w:r w:rsidR="00D85EEC">
        <w:rPr>
          <w:rFonts w:cs="DejaVu Sans"/>
          <w:b w:val="0"/>
          <w:sz w:val="26"/>
          <w:szCs w:val="26"/>
          <w:lang w:val="ru-RU"/>
        </w:rPr>
        <w:t>Кроме того, представитель общества сообщил, что в</w:t>
      </w:r>
      <w:r w:rsidR="006F3FC1">
        <w:rPr>
          <w:rFonts w:cs="DejaVu Sans"/>
          <w:b w:val="0"/>
          <w:sz w:val="26"/>
          <w:szCs w:val="26"/>
          <w:lang w:val="ru-RU"/>
        </w:rPr>
        <w:t xml:space="preserve"> настоящее время рассматриваемая реклама не размещается.</w:t>
      </w:r>
      <w:r w:rsidR="001E4A07" w:rsidRPr="001E4A07">
        <w:rPr>
          <w:rFonts w:cs="DejaVu Sans"/>
          <w:b w:val="0"/>
          <w:sz w:val="26"/>
          <w:szCs w:val="26"/>
          <w:lang w:val="ru-RU"/>
        </w:rPr>
        <w:t xml:space="preserve"> </w:t>
      </w:r>
    </w:p>
    <w:p w:rsidR="00E403C1" w:rsidRPr="001E4A07" w:rsidRDefault="001349FC" w:rsidP="0023458B">
      <w:pPr>
        <w:pStyle w:val="a3"/>
        <w:spacing w:line="200" w:lineRule="atLeast"/>
        <w:ind w:firstLine="709"/>
        <w:jc w:val="both"/>
        <w:rPr>
          <w:rFonts w:cs="DejaVu Sans"/>
          <w:b w:val="0"/>
          <w:sz w:val="26"/>
          <w:szCs w:val="26"/>
          <w:lang w:val="ru-RU"/>
        </w:rPr>
      </w:pPr>
      <w:proofErr w:type="gramStart"/>
      <w:r>
        <w:rPr>
          <w:rFonts w:cs="DejaVu Sans"/>
          <w:b w:val="0"/>
          <w:sz w:val="26"/>
          <w:szCs w:val="26"/>
          <w:lang w:val="ru-RU"/>
        </w:rPr>
        <w:t>Присутствовавшая</w:t>
      </w:r>
      <w:proofErr w:type="gramEnd"/>
      <w:r>
        <w:rPr>
          <w:rFonts w:cs="DejaVu Sans"/>
          <w:b w:val="0"/>
          <w:sz w:val="26"/>
          <w:szCs w:val="26"/>
          <w:lang w:val="ru-RU"/>
        </w:rPr>
        <w:t xml:space="preserve"> на </w:t>
      </w:r>
      <w:r w:rsidRPr="005033B0">
        <w:rPr>
          <w:rFonts w:cs="DejaVu Sans"/>
          <w:b w:val="0"/>
          <w:sz w:val="26"/>
          <w:szCs w:val="26"/>
          <w:lang w:val="ru-RU"/>
        </w:rPr>
        <w:t xml:space="preserve">рассмотрении дела </w:t>
      </w:r>
      <w:r w:rsidR="001E4A07" w:rsidRPr="001E4A07">
        <w:rPr>
          <w:b w:val="0"/>
          <w:sz w:val="26"/>
          <w:szCs w:val="26"/>
          <w:lang w:val="ru-RU"/>
        </w:rPr>
        <w:t>&lt;…&gt;</w:t>
      </w:r>
      <w:r w:rsidRPr="005033B0">
        <w:rPr>
          <w:rFonts w:cs="DejaVu Sans"/>
          <w:b w:val="0"/>
          <w:sz w:val="26"/>
          <w:szCs w:val="26"/>
          <w:lang w:val="ru-RU"/>
        </w:rPr>
        <w:t>, подтвердила свою позицию, изложенную в письменных пояснениях.</w:t>
      </w:r>
      <w:r w:rsidR="001E4A07" w:rsidRPr="001E4A07">
        <w:rPr>
          <w:rFonts w:cs="DejaVu Sans"/>
          <w:b w:val="0"/>
          <w:sz w:val="26"/>
          <w:szCs w:val="26"/>
          <w:lang w:val="ru-RU"/>
        </w:rPr>
        <w:t xml:space="preserve"> </w:t>
      </w:r>
    </w:p>
    <w:p w:rsidR="005033B0" w:rsidRPr="001E4A07" w:rsidRDefault="001349FC" w:rsidP="005033B0">
      <w:pPr>
        <w:ind w:firstLine="709"/>
        <w:jc w:val="both"/>
        <w:rPr>
          <w:rFonts w:cs="DejaVu Sans"/>
          <w:sz w:val="26"/>
          <w:szCs w:val="26"/>
        </w:rPr>
      </w:pPr>
      <w:r w:rsidRPr="005033B0">
        <w:rPr>
          <w:rFonts w:cs="DejaVu Sans"/>
          <w:sz w:val="26"/>
          <w:szCs w:val="26"/>
        </w:rPr>
        <w:t xml:space="preserve">ИП </w:t>
      </w:r>
      <w:r w:rsidR="001E4A07" w:rsidRPr="001E4A07">
        <w:rPr>
          <w:b/>
          <w:sz w:val="26"/>
          <w:szCs w:val="26"/>
        </w:rPr>
        <w:t>&lt;…&gt;</w:t>
      </w:r>
      <w:r w:rsidRPr="005033B0">
        <w:rPr>
          <w:rFonts w:cs="DejaVu Sans"/>
          <w:sz w:val="26"/>
          <w:szCs w:val="26"/>
        </w:rPr>
        <w:t xml:space="preserve"> н</w:t>
      </w:r>
      <w:r w:rsidR="005033B0" w:rsidRPr="005033B0">
        <w:rPr>
          <w:rFonts w:cs="DejaVu Sans"/>
          <w:sz w:val="26"/>
          <w:szCs w:val="26"/>
        </w:rPr>
        <w:t xml:space="preserve">а рассмотрение дела не явилась. </w:t>
      </w:r>
      <w:proofErr w:type="gramStart"/>
      <w:r w:rsidR="005033B0">
        <w:rPr>
          <w:rFonts w:cs="DejaVu Sans"/>
          <w:sz w:val="26"/>
          <w:szCs w:val="26"/>
        </w:rPr>
        <w:t>Определение от 06.12.2013</w:t>
      </w:r>
      <w:r w:rsidR="005033B0" w:rsidRPr="005033B0">
        <w:rPr>
          <w:rFonts w:cs="DejaVu Sans"/>
          <w:sz w:val="26"/>
          <w:szCs w:val="26"/>
        </w:rPr>
        <w:t xml:space="preserve"> (</w:t>
      </w:r>
      <w:r w:rsidR="005033B0" w:rsidRPr="005033B0">
        <w:rPr>
          <w:rFonts w:eastAsia="DejaVu Sans" w:cs="DejaVu Sans"/>
          <w:sz w:val="26"/>
          <w:szCs w:val="26"/>
        </w:rPr>
        <w:t>исх. № 58-3-06/</w:t>
      </w:r>
      <w:r w:rsidR="005033B0">
        <w:rPr>
          <w:rFonts w:eastAsia="DejaVu Sans" w:cs="DejaVu Sans"/>
          <w:sz w:val="26"/>
          <w:szCs w:val="26"/>
        </w:rPr>
        <w:t>4704</w:t>
      </w:r>
      <w:r w:rsidR="005033B0" w:rsidRPr="005033B0">
        <w:rPr>
          <w:rFonts w:eastAsia="DejaVu Sans" w:cs="DejaVu Sans"/>
          <w:sz w:val="26"/>
          <w:szCs w:val="26"/>
        </w:rPr>
        <w:t>) направленное по адресу</w:t>
      </w:r>
      <w:r w:rsidR="005033B0">
        <w:rPr>
          <w:rFonts w:eastAsia="DejaVu Sans" w:cs="DejaVu Sans"/>
          <w:sz w:val="26"/>
          <w:szCs w:val="26"/>
        </w:rPr>
        <w:t xml:space="preserve"> регистрации </w:t>
      </w:r>
      <w:r w:rsidR="005033B0" w:rsidRPr="005033B0">
        <w:rPr>
          <w:rFonts w:cs="DejaVu Sans"/>
          <w:sz w:val="26"/>
          <w:szCs w:val="26"/>
        </w:rPr>
        <w:t xml:space="preserve">ИП </w:t>
      </w:r>
      <w:r w:rsidR="001E4A07" w:rsidRPr="001E4A07">
        <w:rPr>
          <w:b/>
          <w:sz w:val="26"/>
          <w:szCs w:val="26"/>
        </w:rPr>
        <w:t>&lt;…&gt;</w:t>
      </w:r>
      <w:r w:rsidR="005033B0" w:rsidRPr="005033B0">
        <w:rPr>
          <w:rFonts w:cs="DejaVu Sans"/>
          <w:sz w:val="26"/>
          <w:szCs w:val="26"/>
        </w:rPr>
        <w:t>, указанному в ЕРГ</w:t>
      </w:r>
      <w:r w:rsidR="005033B0">
        <w:rPr>
          <w:rFonts w:cs="DejaVu Sans"/>
          <w:sz w:val="26"/>
          <w:szCs w:val="26"/>
        </w:rPr>
        <w:t>ИП</w:t>
      </w:r>
      <w:r w:rsidR="005033B0" w:rsidRPr="005033B0">
        <w:rPr>
          <w:rFonts w:cs="DejaVu Sans"/>
          <w:sz w:val="26"/>
          <w:szCs w:val="26"/>
        </w:rPr>
        <w:t xml:space="preserve">, возвращено в Тамбовское УФАС России </w:t>
      </w:r>
      <w:r w:rsidR="005033B0">
        <w:rPr>
          <w:rFonts w:cs="DejaVu Sans"/>
          <w:sz w:val="26"/>
          <w:szCs w:val="26"/>
        </w:rPr>
        <w:t>почтовой службой</w:t>
      </w:r>
      <w:r w:rsidR="005033B0" w:rsidRPr="005033B0">
        <w:rPr>
          <w:rFonts w:cs="DejaVu Sans"/>
          <w:sz w:val="26"/>
          <w:szCs w:val="26"/>
        </w:rPr>
        <w:t xml:space="preserve"> с отметкой: «</w:t>
      </w:r>
      <w:r w:rsidR="005033B0">
        <w:rPr>
          <w:rFonts w:cs="DejaVu Sans"/>
          <w:sz w:val="26"/>
          <w:szCs w:val="26"/>
        </w:rPr>
        <w:t>истек срок хранения</w:t>
      </w:r>
      <w:r w:rsidR="005033B0" w:rsidRPr="005033B0">
        <w:rPr>
          <w:rFonts w:cs="DejaVu Sans"/>
          <w:sz w:val="26"/>
          <w:szCs w:val="26"/>
        </w:rPr>
        <w:t>».</w:t>
      </w:r>
      <w:r w:rsidR="001E4A07" w:rsidRPr="001E4A07">
        <w:rPr>
          <w:rFonts w:cs="DejaVu Sans"/>
          <w:sz w:val="26"/>
          <w:szCs w:val="26"/>
        </w:rPr>
        <w:t xml:space="preserve"> </w:t>
      </w:r>
      <w:proofErr w:type="gramEnd"/>
    </w:p>
    <w:p w:rsidR="005033B0" w:rsidRPr="005033B0" w:rsidRDefault="005033B0" w:rsidP="005033B0">
      <w:pPr>
        <w:ind w:firstLine="709"/>
        <w:jc w:val="both"/>
        <w:rPr>
          <w:rFonts w:cs="DejaVu Sans"/>
          <w:sz w:val="26"/>
          <w:szCs w:val="26"/>
        </w:rPr>
      </w:pPr>
      <w:proofErr w:type="gramStart"/>
      <w:r w:rsidRPr="005033B0">
        <w:rPr>
          <w:rFonts w:cs="DejaVu Sans"/>
          <w:sz w:val="26"/>
          <w:szCs w:val="26"/>
        </w:rPr>
        <w:t>Согласно пункту 1 Постановления Пле</w:t>
      </w:r>
      <w:r>
        <w:rPr>
          <w:rFonts w:cs="DejaVu Sans"/>
          <w:sz w:val="26"/>
          <w:szCs w:val="26"/>
        </w:rPr>
        <w:t>н</w:t>
      </w:r>
      <w:r w:rsidRPr="005033B0">
        <w:rPr>
          <w:rFonts w:cs="DejaVu Sans"/>
          <w:sz w:val="26"/>
          <w:szCs w:val="26"/>
        </w:rPr>
        <w:t xml:space="preserve">ума ВАС РФ от 30.07.2013 № 61 «О некоторых вопросах практики рассмотрения споров, связанных с достоверностью адреса юридического лица» юридическое лицо несет риск последствий неполучения юридически значимых сообщений, поступивших по его адресу, указанному в ЕГРЮЛ, а также риск </w:t>
      </w:r>
      <w:r w:rsidR="00AB4EE5" w:rsidRPr="005033B0">
        <w:rPr>
          <w:rFonts w:cs="DejaVu Sans"/>
          <w:sz w:val="26"/>
          <w:szCs w:val="26"/>
        </w:rPr>
        <w:t>отсутствия</w:t>
      </w:r>
      <w:r w:rsidRPr="005033B0">
        <w:rPr>
          <w:rFonts w:cs="DejaVu Sans"/>
          <w:sz w:val="26"/>
          <w:szCs w:val="26"/>
        </w:rPr>
        <w:t xml:space="preserve"> по этому адресу своего представителя, и такое юридическое лицо не вправе в отношениях с лицами, добросовестно полагавшимися на</w:t>
      </w:r>
      <w:proofErr w:type="gramEnd"/>
      <w:r w:rsidRPr="005033B0">
        <w:rPr>
          <w:rFonts w:cs="DejaVu Sans"/>
          <w:sz w:val="26"/>
          <w:szCs w:val="26"/>
        </w:rPr>
        <w:t xml:space="preserve"> данные ЕГРЮЛ об адресе юридического лица, ссылаться на данные, не внесенные в указанный реестр, а также на недостоверность данных, содержащихся в нем (в том числе на ненадлежащее извещение в ходе рассмотрения </w:t>
      </w:r>
      <w:r w:rsidR="00AB4EE5">
        <w:rPr>
          <w:rFonts w:cs="DejaVu Sans"/>
          <w:sz w:val="26"/>
          <w:szCs w:val="26"/>
        </w:rPr>
        <w:t>дел</w:t>
      </w:r>
      <w:r w:rsidRPr="005033B0">
        <w:rPr>
          <w:rFonts w:cs="DejaVu Sans"/>
          <w:sz w:val="26"/>
          <w:szCs w:val="26"/>
        </w:rPr>
        <w:t>).</w:t>
      </w:r>
    </w:p>
    <w:p w:rsidR="004A7E7F" w:rsidRDefault="005033B0" w:rsidP="00726BC7">
      <w:pPr>
        <w:pStyle w:val="a3"/>
        <w:spacing w:line="200" w:lineRule="atLeast"/>
        <w:ind w:firstLine="709"/>
        <w:jc w:val="both"/>
        <w:rPr>
          <w:rFonts w:cs="DejaVu Sans"/>
          <w:b w:val="0"/>
          <w:sz w:val="26"/>
          <w:szCs w:val="26"/>
          <w:lang w:val="ru-RU"/>
        </w:rPr>
      </w:pPr>
      <w:proofErr w:type="gramStart"/>
      <w:r w:rsidRPr="005033B0">
        <w:rPr>
          <w:rFonts w:cs="DejaVu Sans"/>
          <w:b w:val="0"/>
          <w:sz w:val="26"/>
          <w:szCs w:val="26"/>
          <w:lang w:val="ru-RU"/>
        </w:rPr>
        <w:t>С учетом изложенного,</w:t>
      </w:r>
      <w:r w:rsidR="00AB4EE5">
        <w:rPr>
          <w:rFonts w:cs="DejaVu Sans"/>
          <w:b w:val="0"/>
          <w:sz w:val="26"/>
          <w:szCs w:val="26"/>
          <w:lang w:val="ru-RU"/>
        </w:rPr>
        <w:t xml:space="preserve"> применяя аналогию права</w:t>
      </w:r>
      <w:r w:rsidR="00493A49">
        <w:rPr>
          <w:rFonts w:cs="DejaVu Sans"/>
          <w:b w:val="0"/>
          <w:sz w:val="26"/>
          <w:szCs w:val="26"/>
          <w:lang w:val="ru-RU"/>
        </w:rPr>
        <w:t>,</w:t>
      </w:r>
      <w:r w:rsidR="00AB4EE5">
        <w:rPr>
          <w:rFonts w:cs="DejaVu Sans"/>
          <w:b w:val="0"/>
          <w:sz w:val="26"/>
          <w:szCs w:val="26"/>
          <w:lang w:val="ru-RU"/>
        </w:rPr>
        <w:t xml:space="preserve"> Комиссия Тамбовского УФАС России приходит к выводу, что </w:t>
      </w:r>
      <w:r w:rsidRPr="005033B0">
        <w:rPr>
          <w:rFonts w:cs="DejaVu Sans"/>
          <w:b w:val="0"/>
          <w:sz w:val="26"/>
          <w:szCs w:val="26"/>
          <w:lang w:val="ru-RU"/>
        </w:rPr>
        <w:t xml:space="preserve"> </w:t>
      </w:r>
      <w:r w:rsidR="00AB4EE5" w:rsidRPr="005033B0">
        <w:rPr>
          <w:rFonts w:cs="DejaVu Sans"/>
          <w:b w:val="0"/>
          <w:sz w:val="26"/>
          <w:szCs w:val="26"/>
          <w:lang w:val="ru-RU"/>
        </w:rPr>
        <w:t xml:space="preserve">ИП </w:t>
      </w:r>
      <w:r w:rsidR="001E4A07" w:rsidRPr="001E4A07">
        <w:rPr>
          <w:b w:val="0"/>
          <w:sz w:val="26"/>
          <w:szCs w:val="26"/>
          <w:lang w:val="ru-RU"/>
        </w:rPr>
        <w:t>&lt;…&gt;</w:t>
      </w:r>
      <w:r w:rsidR="00AB4EE5">
        <w:rPr>
          <w:rFonts w:cs="DejaVu Sans"/>
          <w:b w:val="0"/>
          <w:sz w:val="26"/>
          <w:szCs w:val="26"/>
          <w:lang w:val="ru-RU"/>
        </w:rPr>
        <w:t xml:space="preserve"> </w:t>
      </w:r>
      <w:r w:rsidRPr="005033B0">
        <w:rPr>
          <w:rFonts w:cs="DejaVu Sans"/>
          <w:b w:val="0"/>
          <w:sz w:val="26"/>
          <w:szCs w:val="26"/>
          <w:lang w:val="ru-RU"/>
        </w:rPr>
        <w:t>извещен</w:t>
      </w:r>
      <w:r w:rsidR="00AB4EE5">
        <w:rPr>
          <w:rFonts w:cs="DejaVu Sans"/>
          <w:b w:val="0"/>
          <w:sz w:val="26"/>
          <w:szCs w:val="26"/>
          <w:lang w:val="ru-RU"/>
        </w:rPr>
        <w:t>а</w:t>
      </w:r>
      <w:r w:rsidRPr="005033B0">
        <w:rPr>
          <w:rFonts w:cs="DejaVu Sans"/>
          <w:b w:val="0"/>
          <w:sz w:val="26"/>
          <w:szCs w:val="26"/>
          <w:lang w:val="ru-RU"/>
        </w:rPr>
        <w:t xml:space="preserve"> надлежащим образом.</w:t>
      </w:r>
      <w:proofErr w:type="gramEnd"/>
    </w:p>
    <w:p w:rsidR="00726BC7" w:rsidRPr="006C1614" w:rsidRDefault="00726BC7" w:rsidP="00726BC7">
      <w:pPr>
        <w:pStyle w:val="a3"/>
        <w:spacing w:line="200" w:lineRule="atLeast"/>
        <w:ind w:firstLine="709"/>
        <w:jc w:val="both"/>
        <w:rPr>
          <w:b w:val="0"/>
          <w:sz w:val="26"/>
          <w:szCs w:val="26"/>
          <w:lang w:val="ru-RU" w:eastAsia="ru-RU" w:bidi="ru-RU"/>
        </w:rPr>
      </w:pPr>
    </w:p>
    <w:p w:rsidR="00352EC6" w:rsidRPr="001E4A07" w:rsidRDefault="00352EC6" w:rsidP="00485707">
      <w:pPr>
        <w:pStyle w:val="a3"/>
        <w:ind w:firstLine="709"/>
        <w:jc w:val="both"/>
        <w:rPr>
          <w:b w:val="0"/>
          <w:sz w:val="26"/>
          <w:szCs w:val="26"/>
          <w:lang w:val="ru-RU" w:eastAsia="ru-RU" w:bidi="ru-RU"/>
        </w:rPr>
      </w:pPr>
      <w:r w:rsidRPr="006C1614">
        <w:rPr>
          <w:b w:val="0"/>
          <w:sz w:val="26"/>
          <w:szCs w:val="26"/>
        </w:rPr>
        <w:t xml:space="preserve">Проанализировав материалы дела, выслушав </w:t>
      </w:r>
      <w:r w:rsidR="00556E43">
        <w:rPr>
          <w:b w:val="0"/>
          <w:sz w:val="26"/>
          <w:szCs w:val="26"/>
          <w:lang w:val="ru-RU"/>
        </w:rPr>
        <w:t>пояснения п</w:t>
      </w:r>
      <w:r w:rsidRPr="006C1614">
        <w:rPr>
          <w:b w:val="0"/>
          <w:sz w:val="26"/>
          <w:szCs w:val="26"/>
          <w:lang w:val="ru-RU"/>
        </w:rPr>
        <w:t>редставител</w:t>
      </w:r>
      <w:r w:rsidR="00556E43">
        <w:rPr>
          <w:b w:val="0"/>
          <w:sz w:val="26"/>
          <w:szCs w:val="26"/>
          <w:lang w:val="ru-RU"/>
        </w:rPr>
        <w:t>я</w:t>
      </w:r>
      <w:r w:rsidRPr="006C1614">
        <w:rPr>
          <w:b w:val="0"/>
          <w:sz w:val="26"/>
          <w:szCs w:val="26"/>
          <w:lang w:val="ru-RU"/>
        </w:rPr>
        <w:t xml:space="preserve"> </w:t>
      </w:r>
      <w:r w:rsidR="00556E43" w:rsidRPr="0017451C">
        <w:rPr>
          <w:rFonts w:cs="DejaVu Sans"/>
          <w:b w:val="0"/>
          <w:sz w:val="26"/>
          <w:szCs w:val="26"/>
        </w:rPr>
        <w:t>ООО «Автоцентр «Глобус»</w:t>
      </w:r>
      <w:r w:rsidRPr="006C1614">
        <w:rPr>
          <w:b w:val="0"/>
          <w:sz w:val="26"/>
          <w:szCs w:val="26"/>
        </w:rPr>
        <w:t xml:space="preserve">, </w:t>
      </w:r>
      <w:r w:rsidR="001E4A07" w:rsidRPr="001E4A07">
        <w:rPr>
          <w:b w:val="0"/>
          <w:sz w:val="26"/>
          <w:szCs w:val="26"/>
          <w:lang w:val="ru-RU"/>
        </w:rPr>
        <w:t>&lt;…&gt;</w:t>
      </w:r>
      <w:r w:rsidR="00556E43">
        <w:rPr>
          <w:b w:val="0"/>
          <w:sz w:val="26"/>
          <w:szCs w:val="26"/>
          <w:lang w:val="ru-RU"/>
        </w:rPr>
        <w:t xml:space="preserve">, </w:t>
      </w:r>
      <w:r w:rsidRPr="006C1614">
        <w:rPr>
          <w:b w:val="0"/>
          <w:sz w:val="26"/>
          <w:szCs w:val="26"/>
        </w:rPr>
        <w:t>Комиссия пришла к следующим выводам.</w:t>
      </w:r>
      <w:r w:rsidR="001E4A07" w:rsidRPr="001E4A07">
        <w:rPr>
          <w:b w:val="0"/>
          <w:sz w:val="26"/>
          <w:szCs w:val="26"/>
          <w:lang w:val="ru-RU"/>
        </w:rPr>
        <w:t xml:space="preserve"> </w:t>
      </w:r>
    </w:p>
    <w:p w:rsidR="00733472" w:rsidRDefault="00733472" w:rsidP="00733472">
      <w:pPr>
        <w:widowControl w:val="0"/>
        <w:ind w:firstLine="709"/>
        <w:jc w:val="both"/>
        <w:rPr>
          <w:rFonts w:eastAsia="DejaVu Sans"/>
          <w:sz w:val="26"/>
          <w:szCs w:val="26"/>
          <w:lang w:eastAsia="ru-RU" w:bidi="ru-RU"/>
        </w:rPr>
      </w:pPr>
      <w:r w:rsidRPr="00733472">
        <w:rPr>
          <w:rFonts w:eastAsia="DejaVu Sans"/>
          <w:sz w:val="26"/>
          <w:szCs w:val="26"/>
          <w:lang w:eastAsia="ru-RU" w:bidi="ru-RU"/>
        </w:rPr>
        <w:t>20 августа 2013 года на одной опоре с дорожными знаками «Место стоянки», «Способ постановки транспортного средства» над проезжей частью по улице Гастелло г. Тамбова в районе дома № 32 размеща</w:t>
      </w:r>
      <w:r w:rsidR="00AB4209">
        <w:rPr>
          <w:rFonts w:eastAsia="DejaVu Sans"/>
          <w:sz w:val="26"/>
          <w:szCs w:val="26"/>
          <w:lang w:eastAsia="ru-RU" w:bidi="ru-RU"/>
        </w:rPr>
        <w:t>лась</w:t>
      </w:r>
      <w:r w:rsidRPr="00733472">
        <w:rPr>
          <w:rFonts w:eastAsia="DejaVu Sans"/>
          <w:sz w:val="26"/>
          <w:szCs w:val="26"/>
          <w:lang w:eastAsia="ru-RU" w:bidi="ru-RU"/>
        </w:rPr>
        <w:t xml:space="preserve"> рекламная конструкция в виде транспаранта-перетяжки следующего содержания: «АВТОЦЕНТР ГЛОБУС, 73-90-32, Бастионная, 29,  </w:t>
      </w:r>
      <w:proofErr w:type="spellStart"/>
      <w:r w:rsidRPr="00733472">
        <w:rPr>
          <w:rFonts w:eastAsia="DejaVu Sans"/>
          <w:sz w:val="26"/>
          <w:szCs w:val="26"/>
          <w:lang w:val="en-US" w:eastAsia="ru-RU" w:bidi="ru-RU"/>
        </w:rPr>
        <w:t>globus</w:t>
      </w:r>
      <w:proofErr w:type="spellEnd"/>
      <w:r w:rsidRPr="00733472">
        <w:rPr>
          <w:rFonts w:eastAsia="DejaVu Sans"/>
          <w:sz w:val="26"/>
          <w:szCs w:val="26"/>
          <w:lang w:eastAsia="ru-RU" w:bidi="ru-RU"/>
        </w:rPr>
        <w:t>.</w:t>
      </w:r>
      <w:proofErr w:type="spellStart"/>
      <w:r w:rsidRPr="00733472">
        <w:rPr>
          <w:rFonts w:eastAsia="DejaVu Sans"/>
          <w:sz w:val="26"/>
          <w:szCs w:val="26"/>
          <w:lang w:val="en-US" w:eastAsia="ru-RU" w:bidi="ru-RU"/>
        </w:rPr>
        <w:t>kia</w:t>
      </w:r>
      <w:proofErr w:type="spellEnd"/>
      <w:r w:rsidRPr="00733472">
        <w:rPr>
          <w:rFonts w:eastAsia="DejaVu Sans"/>
          <w:sz w:val="26"/>
          <w:szCs w:val="26"/>
          <w:lang w:eastAsia="ru-RU" w:bidi="ru-RU"/>
        </w:rPr>
        <w:t>.</w:t>
      </w:r>
      <w:proofErr w:type="spellStart"/>
      <w:r w:rsidRPr="00733472">
        <w:rPr>
          <w:rFonts w:eastAsia="DejaVu Sans"/>
          <w:sz w:val="26"/>
          <w:szCs w:val="26"/>
          <w:lang w:val="en-US" w:eastAsia="ru-RU" w:bidi="ru-RU"/>
        </w:rPr>
        <w:t>ru</w:t>
      </w:r>
      <w:proofErr w:type="spellEnd"/>
      <w:r w:rsidRPr="00733472">
        <w:rPr>
          <w:rFonts w:eastAsia="DejaVu Sans"/>
          <w:sz w:val="26"/>
          <w:szCs w:val="26"/>
          <w:lang w:eastAsia="ru-RU" w:bidi="ru-RU"/>
        </w:rPr>
        <w:t xml:space="preserve"> КЛАССНАЯ ЦЕНА НА </w:t>
      </w:r>
      <w:r w:rsidRPr="00733472">
        <w:rPr>
          <w:rFonts w:eastAsia="DejaVu Sans"/>
          <w:sz w:val="26"/>
          <w:szCs w:val="26"/>
          <w:lang w:val="en-US" w:eastAsia="ru-RU" w:bidi="ru-RU"/>
        </w:rPr>
        <w:t>KIA</w:t>
      </w:r>
      <w:r w:rsidR="007B2B74">
        <w:rPr>
          <w:rFonts w:eastAsia="DejaVu Sans"/>
          <w:sz w:val="26"/>
          <w:szCs w:val="26"/>
          <w:lang w:eastAsia="ru-RU" w:bidi="ru-RU"/>
        </w:rPr>
        <w:t>*</w:t>
      </w:r>
      <w:r w:rsidRPr="00733472">
        <w:rPr>
          <w:rFonts w:eastAsia="DejaVu Sans"/>
          <w:sz w:val="26"/>
          <w:szCs w:val="26"/>
          <w:lang w:eastAsia="ru-RU" w:bidi="ru-RU"/>
        </w:rPr>
        <w:t xml:space="preserve">! </w:t>
      </w:r>
      <w:proofErr w:type="gramStart"/>
      <w:r w:rsidRPr="00733472">
        <w:rPr>
          <w:rFonts w:eastAsia="DejaVu Sans"/>
          <w:sz w:val="26"/>
          <w:szCs w:val="26"/>
          <w:lang w:val="en-US" w:eastAsia="ru-RU" w:bidi="ru-RU"/>
        </w:rPr>
        <w:t>The</w:t>
      </w:r>
      <w:r w:rsidRPr="00733472">
        <w:rPr>
          <w:rFonts w:eastAsia="DejaVu Sans"/>
          <w:sz w:val="26"/>
          <w:szCs w:val="26"/>
          <w:lang w:eastAsia="ru-RU" w:bidi="ru-RU"/>
        </w:rPr>
        <w:t xml:space="preserve"> </w:t>
      </w:r>
      <w:r w:rsidRPr="00733472">
        <w:rPr>
          <w:rFonts w:eastAsia="DejaVu Sans"/>
          <w:sz w:val="26"/>
          <w:szCs w:val="26"/>
          <w:lang w:val="en-US" w:eastAsia="ru-RU" w:bidi="ru-RU"/>
        </w:rPr>
        <w:t>Power</w:t>
      </w:r>
      <w:r w:rsidRPr="00733472">
        <w:rPr>
          <w:rFonts w:eastAsia="DejaVu Sans"/>
          <w:sz w:val="26"/>
          <w:szCs w:val="26"/>
          <w:lang w:eastAsia="ru-RU" w:bidi="ru-RU"/>
        </w:rPr>
        <w:t xml:space="preserve"> </w:t>
      </w:r>
      <w:r w:rsidRPr="00733472">
        <w:rPr>
          <w:rFonts w:eastAsia="DejaVu Sans"/>
          <w:sz w:val="26"/>
          <w:szCs w:val="26"/>
          <w:lang w:val="en-US" w:eastAsia="ru-RU" w:bidi="ru-RU"/>
        </w:rPr>
        <w:t>to</w:t>
      </w:r>
      <w:r w:rsidRPr="00733472">
        <w:rPr>
          <w:rFonts w:eastAsia="DejaVu Sans"/>
          <w:sz w:val="26"/>
          <w:szCs w:val="26"/>
          <w:lang w:eastAsia="ru-RU" w:bidi="ru-RU"/>
        </w:rPr>
        <w:t xml:space="preserve"> </w:t>
      </w:r>
      <w:r w:rsidRPr="00733472">
        <w:rPr>
          <w:rFonts w:eastAsia="DejaVu Sans"/>
          <w:sz w:val="26"/>
          <w:szCs w:val="26"/>
          <w:lang w:val="en-US" w:eastAsia="ru-RU" w:bidi="ru-RU"/>
        </w:rPr>
        <w:t>Surprise</w:t>
      </w:r>
      <w:r w:rsidRPr="00733472">
        <w:rPr>
          <w:rFonts w:eastAsia="DejaVu Sans"/>
          <w:sz w:val="26"/>
          <w:szCs w:val="26"/>
          <w:lang w:eastAsia="ru-RU" w:bidi="ru-RU"/>
        </w:rPr>
        <w:t>».</w:t>
      </w:r>
      <w:proofErr w:type="gramEnd"/>
    </w:p>
    <w:p w:rsidR="00733472" w:rsidRDefault="00733472" w:rsidP="00733472">
      <w:pPr>
        <w:widowControl w:val="0"/>
        <w:ind w:firstLine="709"/>
        <w:jc w:val="both"/>
        <w:rPr>
          <w:rFonts w:eastAsia="DejaVu Sans"/>
          <w:sz w:val="26"/>
          <w:szCs w:val="26"/>
          <w:lang w:eastAsia="ru-RU" w:bidi="ru-RU"/>
        </w:rPr>
      </w:pPr>
      <w:r w:rsidRPr="00733472">
        <w:rPr>
          <w:rFonts w:eastAsia="DejaVu Sans"/>
          <w:sz w:val="26"/>
          <w:szCs w:val="26"/>
          <w:lang w:eastAsia="ru-RU" w:bidi="ru-RU"/>
        </w:rPr>
        <w:t>В соответствии с частью 3 статьи 19 Закон</w:t>
      </w:r>
      <w:r>
        <w:rPr>
          <w:rFonts w:eastAsia="DejaVu Sans"/>
          <w:sz w:val="26"/>
          <w:szCs w:val="26"/>
          <w:lang w:eastAsia="ru-RU" w:bidi="ru-RU"/>
        </w:rPr>
        <w:t>а «О рекламе»</w:t>
      </w:r>
      <w:r w:rsidRPr="00733472">
        <w:rPr>
          <w:rFonts w:eastAsia="DejaVu Sans"/>
          <w:sz w:val="26"/>
          <w:szCs w:val="26"/>
          <w:lang w:eastAsia="ru-RU" w:bidi="ru-RU"/>
        </w:rPr>
        <w:t xml:space="preserve">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733472" w:rsidRPr="00733472" w:rsidRDefault="00733472" w:rsidP="00733472">
      <w:pPr>
        <w:widowControl w:val="0"/>
        <w:ind w:firstLine="709"/>
        <w:jc w:val="both"/>
        <w:rPr>
          <w:rFonts w:eastAsia="DejaVu Sans"/>
          <w:sz w:val="26"/>
          <w:szCs w:val="26"/>
          <w:lang w:eastAsia="ru-RU" w:bidi="ru-RU"/>
        </w:rPr>
      </w:pPr>
      <w:r w:rsidRPr="00733472">
        <w:rPr>
          <w:rFonts w:eastAsia="DejaVu Sans"/>
          <w:sz w:val="26"/>
          <w:szCs w:val="26"/>
          <w:lang w:eastAsia="ru-RU" w:bidi="ru-RU"/>
        </w:rPr>
        <w:t xml:space="preserve">Пунктом 6.1 Государственного стандарта РФ ГОСТ </w:t>
      </w:r>
      <w:proofErr w:type="gramStart"/>
      <w:r w:rsidRPr="00733472">
        <w:rPr>
          <w:rFonts w:eastAsia="DejaVu Sans"/>
          <w:sz w:val="26"/>
          <w:szCs w:val="26"/>
          <w:lang w:eastAsia="ru-RU" w:bidi="ru-RU"/>
        </w:rPr>
        <w:t>Р</w:t>
      </w:r>
      <w:proofErr w:type="gramEnd"/>
      <w:r w:rsidRPr="00733472">
        <w:rPr>
          <w:rFonts w:eastAsia="DejaVu Sans"/>
          <w:sz w:val="26"/>
          <w:szCs w:val="26"/>
          <w:lang w:eastAsia="ru-RU" w:bidi="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733472">
        <w:rPr>
          <w:rFonts w:eastAsia="DejaVu Sans"/>
          <w:sz w:val="26"/>
          <w:szCs w:val="26"/>
          <w:lang w:eastAsia="ru-RU" w:bidi="ru-RU"/>
        </w:rPr>
        <w:t>принят</w:t>
      </w:r>
      <w:proofErr w:type="gramEnd"/>
      <w:r w:rsidRPr="00733472">
        <w:rPr>
          <w:rFonts w:eastAsia="DejaVu Sans"/>
          <w:sz w:val="26"/>
          <w:szCs w:val="26"/>
          <w:lang w:eastAsia="ru-RU" w:bidi="ru-RU"/>
        </w:rPr>
        <w:t xml:space="preserve"> постановлением Госстандарта РФ от 22.04.2003 № 124-ст) установлено, что средства наружной рекламы не должны быть размещены на одной опоре, в створе и в одном сечении с дорожными знаками и светофорами, а также над проезжей частью и обочинами дорог.</w:t>
      </w:r>
    </w:p>
    <w:p w:rsidR="00733472" w:rsidRDefault="00733472" w:rsidP="00733472">
      <w:pPr>
        <w:widowControl w:val="0"/>
        <w:ind w:firstLine="709"/>
        <w:jc w:val="both"/>
        <w:rPr>
          <w:rFonts w:eastAsia="DejaVu Sans"/>
          <w:sz w:val="26"/>
          <w:szCs w:val="26"/>
          <w:lang w:eastAsia="ru-RU" w:bidi="ru-RU"/>
        </w:rPr>
      </w:pPr>
      <w:r w:rsidRPr="00733472">
        <w:rPr>
          <w:rFonts w:eastAsia="DejaVu Sans"/>
          <w:sz w:val="26"/>
          <w:szCs w:val="26"/>
          <w:lang w:eastAsia="ru-RU" w:bidi="ru-RU"/>
        </w:rPr>
        <w:t xml:space="preserve">В соответствии с Национальными стандартами РФ ГОСТ </w:t>
      </w:r>
      <w:proofErr w:type="gramStart"/>
      <w:r w:rsidRPr="00733472">
        <w:rPr>
          <w:rFonts w:eastAsia="DejaVu Sans"/>
          <w:sz w:val="26"/>
          <w:szCs w:val="26"/>
          <w:lang w:eastAsia="ru-RU" w:bidi="ru-RU"/>
        </w:rPr>
        <w:t>Р</w:t>
      </w:r>
      <w:proofErr w:type="gramEnd"/>
      <w:r w:rsidRPr="00733472">
        <w:rPr>
          <w:rFonts w:eastAsia="DejaVu Sans"/>
          <w:sz w:val="26"/>
          <w:szCs w:val="26"/>
          <w:lang w:eastAsia="ru-RU" w:bidi="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w:t>
      </w:r>
      <w:hyperlink r:id="rId8" w:history="1">
        <w:r w:rsidRPr="00733472">
          <w:rPr>
            <w:rStyle w:val="a7"/>
            <w:rFonts w:eastAsia="DejaVu Sans"/>
            <w:color w:val="auto"/>
            <w:sz w:val="26"/>
            <w:szCs w:val="26"/>
            <w:u w:val="none"/>
            <w:lang w:eastAsia="ru-RU" w:bidi="ru-RU"/>
          </w:rPr>
          <w:t>приказом</w:t>
        </w:r>
      </w:hyperlink>
      <w:r w:rsidRPr="00733472">
        <w:rPr>
          <w:rFonts w:eastAsia="DejaVu Sans"/>
          <w:sz w:val="26"/>
          <w:szCs w:val="26"/>
          <w:lang w:eastAsia="ru-RU" w:bidi="ru-RU"/>
        </w:rPr>
        <w:t xml:space="preserve"> Федерального агентства по техническому регулированию и метрологии от 15 декабря 2004 г. N 120-ст) и ГОСТ </w:t>
      </w:r>
      <w:proofErr w:type="gramStart"/>
      <w:r w:rsidRPr="00733472">
        <w:rPr>
          <w:rFonts w:eastAsia="DejaVu Sans"/>
          <w:sz w:val="26"/>
          <w:szCs w:val="26"/>
          <w:lang w:eastAsia="ru-RU" w:bidi="ru-RU"/>
        </w:rPr>
        <w:t>Р</w:t>
      </w:r>
      <w:proofErr w:type="gramEnd"/>
      <w:r w:rsidRPr="00733472">
        <w:rPr>
          <w:rFonts w:eastAsia="DejaVu Sans"/>
          <w:sz w:val="26"/>
          <w:szCs w:val="26"/>
          <w:lang w:eastAsia="ru-RU" w:bidi="ru-RU"/>
        </w:rPr>
        <w:t xml:space="preserve"> 52290-2004 "Технические средства организации дорожного движения. Знаки дорожные. </w:t>
      </w:r>
      <w:proofErr w:type="gramStart"/>
      <w:r w:rsidRPr="00733472">
        <w:rPr>
          <w:rFonts w:eastAsia="DejaVu Sans"/>
          <w:sz w:val="26"/>
          <w:szCs w:val="26"/>
          <w:lang w:eastAsia="ru-RU" w:bidi="ru-RU"/>
        </w:rPr>
        <w:t xml:space="preserve">Общие технические требования" (утв. приказом Федерального агентства по техническому регулированию и метрологии от 15 декабря 2004 г. N 121-ст) знак «Место стоянки» является информационным знаком и применяется для обозначения площадок, предназначенных для стоянки транспортных средств, знак «Способ постановки транспортного средства» является знаком дополнительной информации и применяется для указания способа постановки транспортных средств на </w:t>
      </w:r>
      <w:proofErr w:type="spellStart"/>
      <w:r w:rsidRPr="00733472">
        <w:rPr>
          <w:rFonts w:eastAsia="DejaVu Sans"/>
          <w:sz w:val="26"/>
          <w:szCs w:val="26"/>
          <w:lang w:eastAsia="ru-RU" w:bidi="ru-RU"/>
        </w:rPr>
        <w:t>околотротуарной</w:t>
      </w:r>
      <w:proofErr w:type="spellEnd"/>
      <w:r w:rsidRPr="00733472">
        <w:rPr>
          <w:rFonts w:eastAsia="DejaVu Sans"/>
          <w:sz w:val="26"/>
          <w:szCs w:val="26"/>
          <w:lang w:eastAsia="ru-RU" w:bidi="ru-RU"/>
        </w:rPr>
        <w:t xml:space="preserve"> стоянке.</w:t>
      </w:r>
      <w:proofErr w:type="gramEnd"/>
    </w:p>
    <w:p w:rsidR="00733472" w:rsidRDefault="00733472" w:rsidP="00733472">
      <w:pPr>
        <w:widowControl w:val="0"/>
        <w:ind w:firstLine="709"/>
        <w:jc w:val="both"/>
        <w:rPr>
          <w:rFonts w:eastAsia="DejaVu Sans"/>
          <w:sz w:val="26"/>
          <w:szCs w:val="26"/>
          <w:lang w:eastAsia="ru-RU" w:bidi="ru-RU"/>
        </w:rPr>
      </w:pPr>
      <w:r w:rsidRPr="00733472">
        <w:rPr>
          <w:rFonts w:eastAsia="DejaVu Sans"/>
          <w:sz w:val="26"/>
          <w:szCs w:val="26"/>
          <w:lang w:eastAsia="ru-RU" w:bidi="ru-RU"/>
        </w:rPr>
        <w:t>В соответствии с пунктом 3 части 4 статьи 5 Закона «О рекламе», реклама не должна угрожать безопасности дорожного движения автомобильного, железнодорожного, водного, воздушного транспорта.</w:t>
      </w:r>
    </w:p>
    <w:p w:rsidR="00733472" w:rsidRDefault="00733472" w:rsidP="00733472">
      <w:pPr>
        <w:widowControl w:val="0"/>
        <w:ind w:firstLine="709"/>
        <w:jc w:val="both"/>
        <w:rPr>
          <w:rFonts w:eastAsia="DejaVu Sans"/>
          <w:sz w:val="26"/>
          <w:szCs w:val="26"/>
          <w:lang w:eastAsia="ru-RU" w:bidi="ru-RU"/>
        </w:rPr>
      </w:pPr>
      <w:r w:rsidRPr="00733472">
        <w:rPr>
          <w:rFonts w:eastAsia="DejaVu Sans"/>
          <w:sz w:val="26"/>
          <w:szCs w:val="26"/>
          <w:lang w:eastAsia="ru-RU" w:bidi="ru-RU"/>
        </w:rPr>
        <w:t>Рассматриваемая рекламная конструкция привлекает внимание участников дорожного движения, что негативным образом влияет на безопасность движения, ввиду того, что сосредоточение внимания участников движения на рекламной конструкции вместо дорожных знаков заставляет их игнорировать предписанные требования и не позволяет адекватно воспринимать смену дорожной обстановки, что в свою очередь повышает риск возникновения аварийных ситуаций.</w:t>
      </w:r>
    </w:p>
    <w:p w:rsidR="00733472" w:rsidRDefault="00733472" w:rsidP="00733472">
      <w:pPr>
        <w:widowControl w:val="0"/>
        <w:ind w:firstLine="709"/>
        <w:jc w:val="both"/>
        <w:rPr>
          <w:rFonts w:eastAsia="DejaVu Sans"/>
          <w:sz w:val="26"/>
          <w:szCs w:val="26"/>
          <w:lang w:eastAsia="ru-RU" w:bidi="ru-RU"/>
        </w:rPr>
      </w:pPr>
      <w:r w:rsidRPr="00733472">
        <w:rPr>
          <w:rFonts w:eastAsia="DejaVu Sans"/>
          <w:sz w:val="26"/>
          <w:szCs w:val="26"/>
          <w:lang w:eastAsia="ru-RU" w:bidi="ru-RU"/>
        </w:rPr>
        <w:t>Таким образом, распространение вышеуказанной рекламы на одной опоре с дорожным знаком угрожает безопасности дорожного движения.</w:t>
      </w:r>
    </w:p>
    <w:p w:rsidR="00673F52" w:rsidRDefault="00733472" w:rsidP="00673F52">
      <w:pPr>
        <w:widowControl w:val="0"/>
        <w:ind w:firstLine="709"/>
        <w:jc w:val="both"/>
        <w:rPr>
          <w:rFonts w:eastAsia="DejaVu Sans"/>
          <w:sz w:val="26"/>
          <w:szCs w:val="26"/>
          <w:lang w:eastAsia="ru-RU" w:bidi="ru-RU"/>
        </w:rPr>
      </w:pPr>
      <w:r w:rsidRPr="00733472">
        <w:rPr>
          <w:rFonts w:eastAsia="DejaVu Sans"/>
          <w:sz w:val="26"/>
          <w:szCs w:val="26"/>
          <w:lang w:eastAsia="ru-RU" w:bidi="ru-RU"/>
        </w:rPr>
        <w:t>С учетом вышеизложенного, рассматриваем</w:t>
      </w:r>
      <w:r>
        <w:rPr>
          <w:rFonts w:eastAsia="DejaVu Sans"/>
          <w:sz w:val="26"/>
          <w:szCs w:val="26"/>
          <w:lang w:eastAsia="ru-RU" w:bidi="ru-RU"/>
        </w:rPr>
        <w:t>ая</w:t>
      </w:r>
      <w:r w:rsidRPr="00733472">
        <w:rPr>
          <w:rFonts w:eastAsia="DejaVu Sans"/>
          <w:sz w:val="26"/>
          <w:szCs w:val="26"/>
          <w:lang w:eastAsia="ru-RU" w:bidi="ru-RU"/>
        </w:rPr>
        <w:t xml:space="preserve"> реклам</w:t>
      </w:r>
      <w:r>
        <w:rPr>
          <w:rFonts w:eastAsia="DejaVu Sans"/>
          <w:sz w:val="26"/>
          <w:szCs w:val="26"/>
          <w:lang w:eastAsia="ru-RU" w:bidi="ru-RU"/>
        </w:rPr>
        <w:t>а</w:t>
      </w:r>
      <w:r w:rsidRPr="00733472">
        <w:rPr>
          <w:rFonts w:eastAsia="DejaVu Sans"/>
          <w:sz w:val="26"/>
          <w:szCs w:val="26"/>
          <w:lang w:eastAsia="ru-RU" w:bidi="ru-RU"/>
        </w:rPr>
        <w:t xml:space="preserve"> </w:t>
      </w:r>
      <w:r>
        <w:rPr>
          <w:rFonts w:eastAsia="DejaVu Sans"/>
          <w:sz w:val="26"/>
          <w:szCs w:val="26"/>
          <w:lang w:eastAsia="ru-RU" w:bidi="ru-RU"/>
        </w:rPr>
        <w:t xml:space="preserve">распространяется в </w:t>
      </w:r>
      <w:r w:rsidRPr="00733472">
        <w:rPr>
          <w:rFonts w:eastAsia="DejaVu Sans"/>
          <w:sz w:val="26"/>
          <w:szCs w:val="26"/>
          <w:lang w:eastAsia="ru-RU" w:bidi="ru-RU"/>
        </w:rPr>
        <w:t xml:space="preserve"> нарушени</w:t>
      </w:r>
      <w:r>
        <w:rPr>
          <w:rFonts w:eastAsia="DejaVu Sans"/>
          <w:sz w:val="26"/>
          <w:szCs w:val="26"/>
          <w:lang w:eastAsia="ru-RU" w:bidi="ru-RU"/>
        </w:rPr>
        <w:t>е</w:t>
      </w:r>
      <w:r w:rsidRPr="00733472">
        <w:rPr>
          <w:rFonts w:eastAsia="DejaVu Sans"/>
          <w:sz w:val="26"/>
          <w:szCs w:val="26"/>
          <w:lang w:eastAsia="ru-RU" w:bidi="ru-RU"/>
        </w:rPr>
        <w:t xml:space="preserve"> требований части 3 статьи 19, пункта 3 части 4 статьи 5 Закона «О рекламе».</w:t>
      </w:r>
    </w:p>
    <w:p w:rsidR="00673F52" w:rsidRDefault="00673F52" w:rsidP="00673F52">
      <w:pPr>
        <w:widowControl w:val="0"/>
        <w:ind w:firstLine="709"/>
        <w:jc w:val="both"/>
        <w:rPr>
          <w:b/>
          <w:sz w:val="26"/>
          <w:szCs w:val="26"/>
          <w:lang w:eastAsia="ru-RU" w:bidi="ru-RU"/>
        </w:rPr>
      </w:pPr>
      <w:r w:rsidRPr="0017451C">
        <w:rPr>
          <w:bCs/>
          <w:sz w:val="26"/>
          <w:szCs w:val="26"/>
        </w:rPr>
        <w:t>Кроме того, установлено, что в рекламе автоцентра «Глобус» содержится информация на иностранном языке: «</w:t>
      </w:r>
      <w:r w:rsidRPr="0017451C">
        <w:rPr>
          <w:sz w:val="26"/>
          <w:szCs w:val="26"/>
          <w:lang w:val="en-US" w:eastAsia="ru-RU" w:bidi="ru-RU"/>
        </w:rPr>
        <w:t>The</w:t>
      </w:r>
      <w:r w:rsidRPr="0017451C">
        <w:rPr>
          <w:sz w:val="26"/>
          <w:szCs w:val="26"/>
          <w:lang w:eastAsia="ru-RU" w:bidi="ru-RU"/>
        </w:rPr>
        <w:t xml:space="preserve"> </w:t>
      </w:r>
      <w:r w:rsidRPr="0017451C">
        <w:rPr>
          <w:sz w:val="26"/>
          <w:szCs w:val="26"/>
          <w:lang w:val="en-US" w:eastAsia="ru-RU" w:bidi="ru-RU"/>
        </w:rPr>
        <w:t>Power</w:t>
      </w:r>
      <w:r w:rsidRPr="0017451C">
        <w:rPr>
          <w:sz w:val="26"/>
          <w:szCs w:val="26"/>
          <w:lang w:eastAsia="ru-RU" w:bidi="ru-RU"/>
        </w:rPr>
        <w:t xml:space="preserve"> </w:t>
      </w:r>
      <w:r w:rsidRPr="0017451C">
        <w:rPr>
          <w:sz w:val="26"/>
          <w:szCs w:val="26"/>
          <w:lang w:val="en-US" w:eastAsia="ru-RU" w:bidi="ru-RU"/>
        </w:rPr>
        <w:t>to</w:t>
      </w:r>
      <w:r w:rsidRPr="0017451C">
        <w:rPr>
          <w:sz w:val="26"/>
          <w:szCs w:val="26"/>
          <w:lang w:eastAsia="ru-RU" w:bidi="ru-RU"/>
        </w:rPr>
        <w:t xml:space="preserve"> </w:t>
      </w:r>
      <w:r w:rsidRPr="0017451C">
        <w:rPr>
          <w:sz w:val="26"/>
          <w:szCs w:val="26"/>
          <w:lang w:val="en-US" w:eastAsia="ru-RU" w:bidi="ru-RU"/>
        </w:rPr>
        <w:t>Surprise</w:t>
      </w:r>
      <w:r w:rsidRPr="0017451C">
        <w:rPr>
          <w:sz w:val="26"/>
          <w:szCs w:val="26"/>
          <w:lang w:eastAsia="ru-RU" w:bidi="ru-RU"/>
        </w:rPr>
        <w:t>».</w:t>
      </w:r>
    </w:p>
    <w:p w:rsidR="00673F52" w:rsidRPr="0017451C" w:rsidRDefault="00673F52" w:rsidP="00673F52">
      <w:pPr>
        <w:pStyle w:val="a3"/>
        <w:spacing w:line="200" w:lineRule="atLeast"/>
        <w:ind w:firstLine="709"/>
        <w:jc w:val="both"/>
        <w:rPr>
          <w:rFonts w:cs="DejaVu Sans"/>
          <w:b w:val="0"/>
          <w:sz w:val="26"/>
          <w:szCs w:val="26"/>
          <w:lang w:bidi="ru-RU"/>
        </w:rPr>
      </w:pPr>
      <w:r w:rsidRPr="0017451C">
        <w:rPr>
          <w:rFonts w:cs="DejaVu Sans"/>
          <w:b w:val="0"/>
          <w:sz w:val="26"/>
          <w:szCs w:val="26"/>
          <w:lang w:bidi="ru-RU"/>
        </w:rPr>
        <w:t xml:space="preserve">Согласно части 11 статьи 5 Закона «О рекламе» при производстве, размещении и распространении рекламы должны соблюдаться требования законодательства Российской </w:t>
      </w:r>
      <w:r w:rsidRPr="0017451C">
        <w:rPr>
          <w:rFonts w:cs="DejaVu Sans"/>
          <w:b w:val="0"/>
          <w:sz w:val="26"/>
          <w:szCs w:val="26"/>
        </w:rPr>
        <w:t>Ф</w:t>
      </w:r>
      <w:r w:rsidRPr="0017451C">
        <w:rPr>
          <w:rFonts w:cs="DejaVu Sans"/>
          <w:b w:val="0"/>
          <w:sz w:val="26"/>
          <w:szCs w:val="26"/>
          <w:lang w:bidi="ru-RU"/>
        </w:rPr>
        <w:t xml:space="preserve">едерации, в том числе требования гражданского законодательства, законодательства о государственном языке Российской </w:t>
      </w:r>
      <w:r w:rsidRPr="0017451C">
        <w:rPr>
          <w:rFonts w:cs="DejaVu Sans"/>
          <w:b w:val="0"/>
          <w:sz w:val="26"/>
          <w:szCs w:val="26"/>
        </w:rPr>
        <w:t>Ф</w:t>
      </w:r>
      <w:r w:rsidRPr="0017451C">
        <w:rPr>
          <w:rFonts w:cs="DejaVu Sans"/>
          <w:b w:val="0"/>
          <w:sz w:val="26"/>
          <w:szCs w:val="26"/>
          <w:lang w:bidi="ru-RU"/>
        </w:rPr>
        <w:t>едерации.</w:t>
      </w:r>
    </w:p>
    <w:p w:rsidR="00673F52" w:rsidRDefault="00673F52" w:rsidP="00673F52">
      <w:pPr>
        <w:pStyle w:val="a3"/>
        <w:spacing w:line="200" w:lineRule="atLeast"/>
        <w:ind w:firstLine="709"/>
        <w:jc w:val="both"/>
        <w:rPr>
          <w:rFonts w:cs="DejaVu Sans"/>
          <w:b w:val="0"/>
          <w:sz w:val="26"/>
          <w:szCs w:val="26"/>
          <w:lang w:bidi="ru-RU"/>
        </w:rPr>
      </w:pPr>
      <w:r w:rsidRPr="0017451C">
        <w:rPr>
          <w:rFonts w:cs="DejaVu Sans"/>
          <w:b w:val="0"/>
          <w:sz w:val="26"/>
          <w:szCs w:val="26"/>
          <w:lang w:bidi="ru-RU"/>
        </w:rPr>
        <w:t>В соответствии с Конституцией Российской Федерации государственным языком Российской Федерации на всей ее территории является русский язык (часть 1 статьи 1 Федерального закона от 01.06.2005 № 53-ФЗ «О государственном языке Российской Федерации»).</w:t>
      </w:r>
    </w:p>
    <w:p w:rsidR="00673F52" w:rsidRPr="0017451C" w:rsidRDefault="00673F52" w:rsidP="00673F52">
      <w:pPr>
        <w:pStyle w:val="a3"/>
        <w:spacing w:line="200" w:lineRule="atLeast"/>
        <w:ind w:firstLine="709"/>
        <w:jc w:val="both"/>
        <w:rPr>
          <w:rFonts w:cs="DejaVu Sans"/>
          <w:b w:val="0"/>
          <w:sz w:val="26"/>
          <w:szCs w:val="26"/>
          <w:lang w:bidi="ru-RU"/>
        </w:rPr>
      </w:pPr>
      <w:r w:rsidRPr="0017451C">
        <w:rPr>
          <w:rFonts w:cs="DejaVu Sans"/>
          <w:b w:val="0"/>
          <w:sz w:val="26"/>
          <w:szCs w:val="26"/>
          <w:lang w:bidi="ru-RU"/>
        </w:rPr>
        <w:t>В силу пункта 10 части 1 статьи 3 Федерального закона от 01.06.2005 № 53-ФЗ «О государственном языке Российской Федерации» государственный язык Российской Федерации подлежит обязательному использованию в рекламе.</w:t>
      </w:r>
    </w:p>
    <w:p w:rsidR="00673F52" w:rsidRPr="001E4A07" w:rsidRDefault="00673F52" w:rsidP="00673F52">
      <w:pPr>
        <w:pStyle w:val="a3"/>
        <w:spacing w:line="200" w:lineRule="atLeast"/>
        <w:ind w:firstLine="709"/>
        <w:jc w:val="both"/>
        <w:rPr>
          <w:rFonts w:cs="DejaVu Sans"/>
          <w:b w:val="0"/>
          <w:sz w:val="26"/>
          <w:szCs w:val="26"/>
          <w:lang w:val="ru-RU"/>
        </w:rPr>
      </w:pPr>
      <w:r w:rsidRPr="0017451C">
        <w:rPr>
          <w:rFonts w:cs="DejaVu Sans"/>
          <w:b w:val="0"/>
          <w:sz w:val="26"/>
          <w:szCs w:val="26"/>
          <w:lang w:bidi="ru-RU"/>
        </w:rPr>
        <w:t xml:space="preserve">В рекламе </w:t>
      </w:r>
      <w:r w:rsidRPr="0017451C">
        <w:rPr>
          <w:b w:val="0"/>
          <w:bCs/>
          <w:sz w:val="26"/>
          <w:szCs w:val="26"/>
        </w:rPr>
        <w:t>автоцентра «Глобус»</w:t>
      </w:r>
      <w:r w:rsidRPr="0017451C">
        <w:rPr>
          <w:rFonts w:cs="DejaVu Sans"/>
          <w:b w:val="0"/>
          <w:sz w:val="26"/>
          <w:szCs w:val="26"/>
        </w:rPr>
        <w:t xml:space="preserve"> использован</w:t>
      </w:r>
      <w:r>
        <w:rPr>
          <w:rFonts w:cs="DejaVu Sans"/>
          <w:b w:val="0"/>
          <w:sz w:val="26"/>
          <w:szCs w:val="26"/>
        </w:rPr>
        <w:t>а</w:t>
      </w:r>
      <w:r w:rsidRPr="0017451C">
        <w:rPr>
          <w:rFonts w:cs="DejaVu Sans"/>
          <w:b w:val="0"/>
          <w:sz w:val="26"/>
          <w:szCs w:val="26"/>
        </w:rPr>
        <w:t xml:space="preserve"> </w:t>
      </w:r>
      <w:r>
        <w:rPr>
          <w:rFonts w:cs="DejaVu Sans"/>
          <w:b w:val="0"/>
          <w:sz w:val="26"/>
          <w:szCs w:val="26"/>
        </w:rPr>
        <w:t>фраза</w:t>
      </w:r>
      <w:r w:rsidRPr="0017451C">
        <w:rPr>
          <w:rFonts w:cs="DejaVu Sans"/>
          <w:b w:val="0"/>
          <w:sz w:val="26"/>
          <w:szCs w:val="26"/>
        </w:rPr>
        <w:t xml:space="preserve"> на иностранном языке </w:t>
      </w:r>
      <w:r w:rsidRPr="0017451C">
        <w:rPr>
          <w:b w:val="0"/>
          <w:bCs/>
          <w:sz w:val="26"/>
          <w:szCs w:val="26"/>
        </w:rPr>
        <w:t>«</w:t>
      </w:r>
      <w:proofErr w:type="spellStart"/>
      <w:r w:rsidRPr="0017451C">
        <w:rPr>
          <w:b w:val="0"/>
          <w:sz w:val="26"/>
          <w:szCs w:val="26"/>
          <w:lang w:val="en-US" w:eastAsia="ru-RU" w:bidi="ru-RU"/>
        </w:rPr>
        <w:t>The</w:t>
      </w:r>
      <w:proofErr w:type="spellEnd"/>
      <w:r w:rsidRPr="0017451C">
        <w:rPr>
          <w:b w:val="0"/>
          <w:sz w:val="26"/>
          <w:szCs w:val="26"/>
          <w:lang w:eastAsia="ru-RU" w:bidi="ru-RU"/>
        </w:rPr>
        <w:t xml:space="preserve"> </w:t>
      </w:r>
      <w:r w:rsidRPr="0017451C">
        <w:rPr>
          <w:b w:val="0"/>
          <w:sz w:val="26"/>
          <w:szCs w:val="26"/>
          <w:lang w:val="en-US" w:eastAsia="ru-RU" w:bidi="ru-RU"/>
        </w:rPr>
        <w:t>Power</w:t>
      </w:r>
      <w:r w:rsidRPr="0017451C">
        <w:rPr>
          <w:b w:val="0"/>
          <w:sz w:val="26"/>
          <w:szCs w:val="26"/>
          <w:lang w:eastAsia="ru-RU" w:bidi="ru-RU"/>
        </w:rPr>
        <w:t xml:space="preserve"> </w:t>
      </w:r>
      <w:r w:rsidRPr="0017451C">
        <w:rPr>
          <w:b w:val="0"/>
          <w:sz w:val="26"/>
          <w:szCs w:val="26"/>
          <w:lang w:val="en-US" w:eastAsia="ru-RU" w:bidi="ru-RU"/>
        </w:rPr>
        <w:t>to</w:t>
      </w:r>
      <w:r w:rsidRPr="0017451C">
        <w:rPr>
          <w:b w:val="0"/>
          <w:sz w:val="26"/>
          <w:szCs w:val="26"/>
          <w:lang w:eastAsia="ru-RU" w:bidi="ru-RU"/>
        </w:rPr>
        <w:t xml:space="preserve"> </w:t>
      </w:r>
      <w:r w:rsidRPr="0017451C">
        <w:rPr>
          <w:b w:val="0"/>
          <w:sz w:val="26"/>
          <w:szCs w:val="26"/>
          <w:lang w:val="en-US" w:eastAsia="ru-RU" w:bidi="ru-RU"/>
        </w:rPr>
        <w:t>Surprise</w:t>
      </w:r>
      <w:r w:rsidRPr="0017451C">
        <w:rPr>
          <w:b w:val="0"/>
          <w:sz w:val="26"/>
          <w:szCs w:val="26"/>
          <w:lang w:eastAsia="ru-RU" w:bidi="ru-RU"/>
        </w:rPr>
        <w:t>»</w:t>
      </w:r>
      <w:r w:rsidRPr="0017451C">
        <w:rPr>
          <w:rFonts w:cs="DejaVu Sans"/>
          <w:b w:val="0"/>
          <w:sz w:val="26"/>
          <w:szCs w:val="26"/>
        </w:rPr>
        <w:t xml:space="preserve"> без </w:t>
      </w:r>
      <w:r>
        <w:rPr>
          <w:rFonts w:cs="DejaVu Sans"/>
          <w:b w:val="0"/>
          <w:sz w:val="26"/>
          <w:szCs w:val="26"/>
          <w:lang w:val="ru-RU"/>
        </w:rPr>
        <w:t xml:space="preserve">надлежащего </w:t>
      </w:r>
      <w:r w:rsidRPr="0017451C">
        <w:rPr>
          <w:rFonts w:cs="DejaVu Sans"/>
          <w:b w:val="0"/>
          <w:sz w:val="26"/>
          <w:szCs w:val="26"/>
        </w:rPr>
        <w:t xml:space="preserve">перевода на </w:t>
      </w:r>
      <w:r w:rsidRPr="0017451C">
        <w:rPr>
          <w:rFonts w:cs="DejaVu Sans"/>
          <w:b w:val="0"/>
          <w:sz w:val="26"/>
          <w:szCs w:val="26"/>
          <w:lang w:bidi="ru-RU"/>
        </w:rPr>
        <w:t>государственный язык Российской Федерации</w:t>
      </w:r>
      <w:r w:rsidRPr="0017451C">
        <w:rPr>
          <w:rFonts w:cs="DejaVu Sans"/>
          <w:b w:val="0"/>
          <w:sz w:val="26"/>
          <w:szCs w:val="26"/>
        </w:rPr>
        <w:t>.</w:t>
      </w:r>
      <w:r w:rsidR="001E4A07" w:rsidRPr="001E4A07">
        <w:rPr>
          <w:rFonts w:cs="DejaVu Sans"/>
          <w:b w:val="0"/>
          <w:sz w:val="26"/>
          <w:szCs w:val="26"/>
          <w:lang w:val="ru-RU"/>
        </w:rPr>
        <w:t xml:space="preserve"> </w:t>
      </w:r>
    </w:p>
    <w:p w:rsidR="00441D39" w:rsidRPr="001E4A07" w:rsidRDefault="008F41A7" w:rsidP="00691B28">
      <w:pPr>
        <w:pStyle w:val="a3"/>
        <w:ind w:firstLine="709"/>
        <w:jc w:val="both"/>
        <w:rPr>
          <w:b w:val="0"/>
          <w:sz w:val="26"/>
          <w:szCs w:val="26"/>
          <w:lang w:val="ru-RU" w:eastAsia="ru-RU" w:bidi="ru-RU"/>
        </w:rPr>
      </w:pPr>
      <w:r w:rsidRPr="006C1614">
        <w:rPr>
          <w:b w:val="0"/>
          <w:sz w:val="26"/>
          <w:szCs w:val="26"/>
          <w:lang w:bidi="en-US"/>
        </w:rPr>
        <w:t xml:space="preserve">Довод </w:t>
      </w:r>
      <w:r w:rsidR="001E4A07" w:rsidRPr="001E4A07">
        <w:rPr>
          <w:b w:val="0"/>
          <w:sz w:val="26"/>
          <w:szCs w:val="26"/>
          <w:lang w:val="ru-RU"/>
        </w:rPr>
        <w:t>&lt;…&gt;</w:t>
      </w:r>
      <w:r w:rsidRPr="006C1614">
        <w:rPr>
          <w:b w:val="0"/>
          <w:sz w:val="26"/>
          <w:szCs w:val="26"/>
          <w:lang w:bidi="en-US"/>
        </w:rPr>
        <w:t xml:space="preserve">, что </w:t>
      </w:r>
      <w:r w:rsidR="00441D39">
        <w:rPr>
          <w:b w:val="0"/>
          <w:sz w:val="26"/>
          <w:szCs w:val="26"/>
          <w:lang w:val="ru-RU" w:bidi="en-US"/>
        </w:rPr>
        <w:t xml:space="preserve">она </w:t>
      </w:r>
      <w:r w:rsidR="00441D39">
        <w:rPr>
          <w:rFonts w:cs="DejaVu Sans"/>
          <w:b w:val="0"/>
          <w:sz w:val="26"/>
          <w:szCs w:val="26"/>
          <w:lang w:val="ru-RU"/>
        </w:rPr>
        <w:t>указала</w:t>
      </w:r>
      <w:r w:rsidR="007B2B74">
        <w:rPr>
          <w:rFonts w:cs="DejaVu Sans"/>
          <w:b w:val="0"/>
          <w:sz w:val="26"/>
          <w:szCs w:val="26"/>
          <w:lang w:val="ru-RU"/>
        </w:rPr>
        <w:t xml:space="preserve"> в рекламе</w:t>
      </w:r>
      <w:r w:rsidR="00441D39">
        <w:rPr>
          <w:rFonts w:cs="DejaVu Sans"/>
          <w:b w:val="0"/>
          <w:sz w:val="26"/>
          <w:szCs w:val="26"/>
          <w:lang w:val="ru-RU"/>
        </w:rPr>
        <w:t xml:space="preserve"> перевод слогана «</w:t>
      </w:r>
      <w:r w:rsidR="00441D39" w:rsidRPr="00B5741E">
        <w:rPr>
          <w:b w:val="0"/>
          <w:sz w:val="26"/>
          <w:szCs w:val="26"/>
          <w:lang w:val="en-US" w:eastAsia="ru-RU" w:bidi="ru-RU"/>
        </w:rPr>
        <w:t>The</w:t>
      </w:r>
      <w:r w:rsidR="00441D39" w:rsidRPr="00B5741E">
        <w:rPr>
          <w:b w:val="0"/>
          <w:sz w:val="26"/>
          <w:szCs w:val="26"/>
          <w:lang w:eastAsia="ru-RU" w:bidi="ru-RU"/>
        </w:rPr>
        <w:t xml:space="preserve"> </w:t>
      </w:r>
      <w:r w:rsidR="00441D39" w:rsidRPr="00B5741E">
        <w:rPr>
          <w:b w:val="0"/>
          <w:sz w:val="26"/>
          <w:szCs w:val="26"/>
          <w:lang w:val="en-US" w:eastAsia="ru-RU" w:bidi="ru-RU"/>
        </w:rPr>
        <w:t>Power</w:t>
      </w:r>
      <w:r w:rsidR="00441D39" w:rsidRPr="00B5741E">
        <w:rPr>
          <w:b w:val="0"/>
          <w:sz w:val="26"/>
          <w:szCs w:val="26"/>
          <w:lang w:eastAsia="ru-RU" w:bidi="ru-RU"/>
        </w:rPr>
        <w:t xml:space="preserve"> </w:t>
      </w:r>
      <w:r w:rsidR="00441D39" w:rsidRPr="00B5741E">
        <w:rPr>
          <w:b w:val="0"/>
          <w:sz w:val="26"/>
          <w:szCs w:val="26"/>
          <w:lang w:val="en-US" w:eastAsia="ru-RU" w:bidi="ru-RU"/>
        </w:rPr>
        <w:t>to</w:t>
      </w:r>
      <w:r w:rsidR="00441D39" w:rsidRPr="00B5741E">
        <w:rPr>
          <w:b w:val="0"/>
          <w:sz w:val="26"/>
          <w:szCs w:val="26"/>
          <w:lang w:eastAsia="ru-RU" w:bidi="ru-RU"/>
        </w:rPr>
        <w:t xml:space="preserve"> </w:t>
      </w:r>
      <w:r w:rsidR="00441D39" w:rsidRPr="00B5741E">
        <w:rPr>
          <w:b w:val="0"/>
          <w:sz w:val="26"/>
          <w:szCs w:val="26"/>
          <w:lang w:val="en-US" w:eastAsia="ru-RU" w:bidi="ru-RU"/>
        </w:rPr>
        <w:t>Surprise</w:t>
      </w:r>
      <w:r w:rsidR="00441D39">
        <w:rPr>
          <w:b w:val="0"/>
          <w:sz w:val="26"/>
          <w:szCs w:val="26"/>
          <w:lang w:val="ru-RU" w:eastAsia="ru-RU" w:bidi="ru-RU"/>
        </w:rPr>
        <w:t xml:space="preserve">» </w:t>
      </w:r>
      <w:r w:rsidR="007B2B74">
        <w:rPr>
          <w:b w:val="0"/>
          <w:sz w:val="26"/>
          <w:szCs w:val="26"/>
          <w:lang w:val="ru-RU" w:eastAsia="ru-RU" w:bidi="ru-RU"/>
        </w:rPr>
        <w:t xml:space="preserve">под знаком звездочки (*) </w:t>
      </w:r>
      <w:r w:rsidR="00441D39">
        <w:rPr>
          <w:b w:val="0"/>
          <w:sz w:val="26"/>
          <w:szCs w:val="26"/>
          <w:lang w:val="ru-RU" w:eastAsia="ru-RU" w:bidi="ru-RU"/>
        </w:rPr>
        <w:t>в виде фразы на русском языке «Навстречу переменам» отклоняется</w:t>
      </w:r>
      <w:r w:rsidR="007B2B74">
        <w:rPr>
          <w:b w:val="0"/>
          <w:sz w:val="26"/>
          <w:szCs w:val="26"/>
          <w:lang w:val="ru-RU" w:eastAsia="ru-RU" w:bidi="ru-RU"/>
        </w:rPr>
        <w:t>,</w:t>
      </w:r>
      <w:r w:rsidR="00441D39">
        <w:rPr>
          <w:b w:val="0"/>
          <w:sz w:val="26"/>
          <w:szCs w:val="26"/>
          <w:lang w:val="ru-RU" w:eastAsia="ru-RU" w:bidi="ru-RU"/>
        </w:rPr>
        <w:t xml:space="preserve"> поскольку данный перевод является ненадлежащим.</w:t>
      </w:r>
      <w:r w:rsidR="001E4A07" w:rsidRPr="001E4A07">
        <w:rPr>
          <w:b w:val="0"/>
          <w:sz w:val="26"/>
          <w:szCs w:val="26"/>
          <w:lang w:val="ru-RU" w:eastAsia="ru-RU" w:bidi="ru-RU"/>
        </w:rPr>
        <w:t xml:space="preserve"> </w:t>
      </w:r>
    </w:p>
    <w:p w:rsidR="00AB4209" w:rsidRDefault="00441D39" w:rsidP="007B2B74">
      <w:pPr>
        <w:pStyle w:val="a3"/>
        <w:ind w:firstLine="709"/>
        <w:jc w:val="both"/>
        <w:rPr>
          <w:b w:val="0"/>
          <w:sz w:val="26"/>
          <w:szCs w:val="26"/>
          <w:lang w:val="ru-RU" w:bidi="en-US"/>
        </w:rPr>
      </w:pPr>
      <w:r>
        <w:rPr>
          <w:b w:val="0"/>
          <w:sz w:val="26"/>
          <w:szCs w:val="26"/>
          <w:lang w:val="ru-RU" w:eastAsia="ru-RU" w:bidi="ru-RU"/>
        </w:rPr>
        <w:t xml:space="preserve">Согласно письму от 04.12.2013 </w:t>
      </w:r>
      <w:proofErr w:type="spellStart"/>
      <w:r>
        <w:rPr>
          <w:b w:val="0"/>
          <w:sz w:val="26"/>
          <w:szCs w:val="26"/>
          <w:lang w:val="ru-RU" w:eastAsia="ru-RU" w:bidi="ru-RU"/>
        </w:rPr>
        <w:t>о.и</w:t>
      </w:r>
      <w:proofErr w:type="spellEnd"/>
      <w:r>
        <w:rPr>
          <w:b w:val="0"/>
          <w:sz w:val="26"/>
          <w:szCs w:val="26"/>
          <w:lang w:val="ru-RU" w:eastAsia="ru-RU" w:bidi="ru-RU"/>
        </w:rPr>
        <w:t xml:space="preserve">. ректора ТГТУ профессора </w:t>
      </w:r>
      <w:r w:rsidR="001E4A07" w:rsidRPr="001E4A07">
        <w:rPr>
          <w:b w:val="0"/>
          <w:sz w:val="26"/>
          <w:szCs w:val="26"/>
          <w:lang w:val="ru-RU"/>
        </w:rPr>
        <w:t>&lt;…&gt;</w:t>
      </w:r>
      <w:r>
        <w:rPr>
          <w:b w:val="0"/>
          <w:sz w:val="26"/>
          <w:szCs w:val="26"/>
          <w:lang w:val="ru-RU" w:eastAsia="ru-RU" w:bidi="ru-RU"/>
        </w:rPr>
        <w:t xml:space="preserve"> фраза «</w:t>
      </w:r>
      <w:r w:rsidRPr="00B5741E">
        <w:rPr>
          <w:b w:val="0"/>
          <w:sz w:val="26"/>
          <w:szCs w:val="26"/>
          <w:lang w:val="en-US" w:eastAsia="ru-RU" w:bidi="ru-RU"/>
        </w:rPr>
        <w:t>The</w:t>
      </w:r>
      <w:r w:rsidRPr="00B5741E">
        <w:rPr>
          <w:b w:val="0"/>
          <w:sz w:val="26"/>
          <w:szCs w:val="26"/>
          <w:lang w:eastAsia="ru-RU" w:bidi="ru-RU"/>
        </w:rPr>
        <w:t xml:space="preserve"> </w:t>
      </w:r>
      <w:r w:rsidRPr="00B5741E">
        <w:rPr>
          <w:b w:val="0"/>
          <w:sz w:val="26"/>
          <w:szCs w:val="26"/>
          <w:lang w:val="en-US" w:eastAsia="ru-RU" w:bidi="ru-RU"/>
        </w:rPr>
        <w:t>Power</w:t>
      </w:r>
      <w:r w:rsidRPr="00B5741E">
        <w:rPr>
          <w:b w:val="0"/>
          <w:sz w:val="26"/>
          <w:szCs w:val="26"/>
          <w:lang w:eastAsia="ru-RU" w:bidi="ru-RU"/>
        </w:rPr>
        <w:t xml:space="preserve"> </w:t>
      </w:r>
      <w:r w:rsidRPr="00B5741E">
        <w:rPr>
          <w:b w:val="0"/>
          <w:sz w:val="26"/>
          <w:szCs w:val="26"/>
          <w:lang w:val="en-US" w:eastAsia="ru-RU" w:bidi="ru-RU"/>
        </w:rPr>
        <w:t>to</w:t>
      </w:r>
      <w:r w:rsidRPr="00B5741E">
        <w:rPr>
          <w:b w:val="0"/>
          <w:sz w:val="26"/>
          <w:szCs w:val="26"/>
          <w:lang w:eastAsia="ru-RU" w:bidi="ru-RU"/>
        </w:rPr>
        <w:t xml:space="preserve"> </w:t>
      </w:r>
      <w:r w:rsidRPr="00B5741E">
        <w:rPr>
          <w:b w:val="0"/>
          <w:sz w:val="26"/>
          <w:szCs w:val="26"/>
          <w:lang w:val="en-US" w:eastAsia="ru-RU" w:bidi="ru-RU"/>
        </w:rPr>
        <w:t>Surprise</w:t>
      </w:r>
      <w:r>
        <w:rPr>
          <w:b w:val="0"/>
          <w:sz w:val="26"/>
          <w:szCs w:val="26"/>
          <w:lang w:val="ru-RU" w:eastAsia="ru-RU" w:bidi="ru-RU"/>
        </w:rPr>
        <w:t>» может быть переведена с английского языка на русский язык как «способность удивлять», «сила удивлять», «умение удивлять», но не как «навстречу переменам».</w:t>
      </w:r>
      <w:r w:rsidR="00D85EEC">
        <w:rPr>
          <w:b w:val="0"/>
          <w:sz w:val="26"/>
          <w:szCs w:val="26"/>
          <w:lang w:val="ru-RU" w:eastAsia="ru-RU" w:bidi="ru-RU"/>
        </w:rPr>
        <w:t xml:space="preserve"> </w:t>
      </w:r>
      <w:r w:rsidR="007B2B74">
        <w:rPr>
          <w:b w:val="0"/>
          <w:sz w:val="26"/>
          <w:szCs w:val="26"/>
          <w:lang w:val="ru-RU" w:eastAsia="ru-RU" w:bidi="ru-RU"/>
        </w:rPr>
        <w:t xml:space="preserve">Имеющаяся в рекламе пометка в виде звездочки (*), </w:t>
      </w:r>
      <w:r w:rsidR="00D85EEC">
        <w:rPr>
          <w:b w:val="0"/>
          <w:sz w:val="26"/>
          <w:szCs w:val="26"/>
          <w:lang w:val="ru-RU" w:eastAsia="ru-RU" w:bidi="ru-RU"/>
        </w:rPr>
        <w:t>располагается</w:t>
      </w:r>
      <w:r w:rsidR="007B2B74">
        <w:rPr>
          <w:b w:val="0"/>
          <w:sz w:val="26"/>
          <w:szCs w:val="26"/>
          <w:lang w:val="ru-RU" w:eastAsia="ru-RU" w:bidi="ru-RU"/>
        </w:rPr>
        <w:t xml:space="preserve"> после иностранного слова </w:t>
      </w:r>
      <w:r w:rsidR="007B2B74" w:rsidRPr="00733472">
        <w:rPr>
          <w:rFonts w:eastAsia="DejaVu Sans"/>
          <w:b w:val="0"/>
          <w:sz w:val="26"/>
          <w:szCs w:val="26"/>
          <w:lang w:val="en-US" w:eastAsia="ru-RU" w:bidi="ru-RU"/>
        </w:rPr>
        <w:t>KIA</w:t>
      </w:r>
      <w:r w:rsidR="007B2B74">
        <w:rPr>
          <w:rFonts w:eastAsia="DejaVu Sans"/>
          <w:b w:val="0"/>
          <w:sz w:val="26"/>
          <w:szCs w:val="26"/>
          <w:lang w:val="ru-RU" w:eastAsia="ru-RU" w:bidi="ru-RU"/>
        </w:rPr>
        <w:t xml:space="preserve">, указывает на перевод данного </w:t>
      </w:r>
      <w:proofErr w:type="gramStart"/>
      <w:r w:rsidR="007B2B74">
        <w:rPr>
          <w:rFonts w:eastAsia="DejaVu Sans"/>
          <w:b w:val="0"/>
          <w:sz w:val="26"/>
          <w:szCs w:val="26"/>
          <w:lang w:val="ru-RU" w:eastAsia="ru-RU" w:bidi="ru-RU"/>
        </w:rPr>
        <w:t>слова</w:t>
      </w:r>
      <w:proofErr w:type="gramEnd"/>
      <w:r w:rsidR="007B2B74">
        <w:rPr>
          <w:rFonts w:eastAsia="DejaVu Sans"/>
          <w:b w:val="0"/>
          <w:sz w:val="26"/>
          <w:szCs w:val="26"/>
          <w:lang w:val="ru-RU" w:eastAsia="ru-RU" w:bidi="ru-RU"/>
        </w:rPr>
        <w:t xml:space="preserve"> на русский язык как «</w:t>
      </w:r>
      <w:proofErr w:type="spellStart"/>
      <w:r w:rsidR="007B2B74">
        <w:rPr>
          <w:rFonts w:eastAsia="DejaVu Sans"/>
          <w:b w:val="0"/>
          <w:sz w:val="26"/>
          <w:szCs w:val="26"/>
          <w:lang w:val="ru-RU" w:eastAsia="ru-RU" w:bidi="ru-RU"/>
        </w:rPr>
        <w:t>Киа</w:t>
      </w:r>
      <w:proofErr w:type="spellEnd"/>
      <w:r w:rsidR="007B2B74">
        <w:rPr>
          <w:rFonts w:eastAsia="DejaVu Sans"/>
          <w:b w:val="0"/>
          <w:sz w:val="26"/>
          <w:szCs w:val="26"/>
          <w:lang w:val="ru-RU" w:eastAsia="ru-RU" w:bidi="ru-RU"/>
        </w:rPr>
        <w:t xml:space="preserve">» и не имеет никакого отношения к фразе </w:t>
      </w:r>
      <w:r w:rsidR="007B2B74" w:rsidRPr="0017451C">
        <w:rPr>
          <w:b w:val="0"/>
          <w:bCs/>
          <w:sz w:val="26"/>
          <w:szCs w:val="26"/>
        </w:rPr>
        <w:t>«</w:t>
      </w:r>
      <w:r w:rsidR="007B2B74" w:rsidRPr="0017451C">
        <w:rPr>
          <w:b w:val="0"/>
          <w:sz w:val="26"/>
          <w:szCs w:val="26"/>
          <w:lang w:val="en-US" w:eastAsia="ru-RU" w:bidi="ru-RU"/>
        </w:rPr>
        <w:t>The</w:t>
      </w:r>
      <w:r w:rsidR="007B2B74" w:rsidRPr="0017451C">
        <w:rPr>
          <w:b w:val="0"/>
          <w:sz w:val="26"/>
          <w:szCs w:val="26"/>
          <w:lang w:eastAsia="ru-RU" w:bidi="ru-RU"/>
        </w:rPr>
        <w:t xml:space="preserve"> </w:t>
      </w:r>
      <w:r w:rsidR="007B2B74" w:rsidRPr="0017451C">
        <w:rPr>
          <w:b w:val="0"/>
          <w:sz w:val="26"/>
          <w:szCs w:val="26"/>
          <w:lang w:val="en-US" w:eastAsia="ru-RU" w:bidi="ru-RU"/>
        </w:rPr>
        <w:t>Power</w:t>
      </w:r>
      <w:r w:rsidR="007B2B74" w:rsidRPr="0017451C">
        <w:rPr>
          <w:b w:val="0"/>
          <w:sz w:val="26"/>
          <w:szCs w:val="26"/>
          <w:lang w:eastAsia="ru-RU" w:bidi="ru-RU"/>
        </w:rPr>
        <w:t xml:space="preserve"> </w:t>
      </w:r>
      <w:r w:rsidR="007B2B74" w:rsidRPr="0017451C">
        <w:rPr>
          <w:b w:val="0"/>
          <w:sz w:val="26"/>
          <w:szCs w:val="26"/>
          <w:lang w:val="en-US" w:eastAsia="ru-RU" w:bidi="ru-RU"/>
        </w:rPr>
        <w:t>to</w:t>
      </w:r>
      <w:r w:rsidR="007B2B74" w:rsidRPr="0017451C">
        <w:rPr>
          <w:b w:val="0"/>
          <w:sz w:val="26"/>
          <w:szCs w:val="26"/>
          <w:lang w:eastAsia="ru-RU" w:bidi="ru-RU"/>
        </w:rPr>
        <w:t xml:space="preserve"> </w:t>
      </w:r>
      <w:r w:rsidR="007B2B74" w:rsidRPr="0017451C">
        <w:rPr>
          <w:b w:val="0"/>
          <w:sz w:val="26"/>
          <w:szCs w:val="26"/>
          <w:lang w:val="en-US" w:eastAsia="ru-RU" w:bidi="ru-RU"/>
        </w:rPr>
        <w:t>Surprise</w:t>
      </w:r>
      <w:r w:rsidR="007B2B74" w:rsidRPr="0017451C">
        <w:rPr>
          <w:b w:val="0"/>
          <w:sz w:val="26"/>
          <w:szCs w:val="26"/>
          <w:lang w:eastAsia="ru-RU" w:bidi="ru-RU"/>
        </w:rPr>
        <w:t>»</w:t>
      </w:r>
      <w:r w:rsidR="007B2B74">
        <w:rPr>
          <w:b w:val="0"/>
          <w:sz w:val="26"/>
          <w:szCs w:val="26"/>
          <w:lang w:val="ru-RU" w:eastAsia="ru-RU" w:bidi="ru-RU"/>
        </w:rPr>
        <w:t>.</w:t>
      </w:r>
      <w:r w:rsidR="00AB4209">
        <w:rPr>
          <w:b w:val="0"/>
          <w:sz w:val="26"/>
          <w:szCs w:val="26"/>
          <w:lang w:val="ru-RU" w:eastAsia="ru-RU" w:bidi="ru-RU"/>
        </w:rPr>
        <w:t xml:space="preserve"> </w:t>
      </w:r>
    </w:p>
    <w:p w:rsidR="000E06CB" w:rsidRDefault="00441D39" w:rsidP="000E06CB">
      <w:pPr>
        <w:widowControl w:val="0"/>
        <w:ind w:firstLine="709"/>
        <w:jc w:val="both"/>
        <w:rPr>
          <w:rFonts w:cs="DejaVu Sans"/>
          <w:sz w:val="26"/>
          <w:szCs w:val="26"/>
        </w:rPr>
      </w:pPr>
      <w:r w:rsidRPr="0017451C">
        <w:rPr>
          <w:rFonts w:cs="DejaVu Sans"/>
          <w:sz w:val="26"/>
          <w:szCs w:val="26"/>
          <w:lang w:bidi="ru-RU"/>
        </w:rPr>
        <w:t xml:space="preserve">Таким образом, </w:t>
      </w:r>
      <w:r w:rsidRPr="0017451C">
        <w:rPr>
          <w:rFonts w:cs="DejaVu Sans"/>
          <w:sz w:val="26"/>
          <w:szCs w:val="26"/>
        </w:rPr>
        <w:t>указанн</w:t>
      </w:r>
      <w:r>
        <w:rPr>
          <w:rFonts w:cs="DejaVu Sans"/>
          <w:sz w:val="26"/>
          <w:szCs w:val="26"/>
        </w:rPr>
        <w:t>ая</w:t>
      </w:r>
      <w:r w:rsidRPr="0017451C">
        <w:rPr>
          <w:rFonts w:cs="DejaVu Sans"/>
          <w:sz w:val="26"/>
          <w:szCs w:val="26"/>
        </w:rPr>
        <w:t xml:space="preserve"> </w:t>
      </w:r>
      <w:r>
        <w:rPr>
          <w:rFonts w:cs="DejaVu Sans"/>
          <w:sz w:val="26"/>
          <w:szCs w:val="26"/>
        </w:rPr>
        <w:t>реклама</w:t>
      </w:r>
      <w:r w:rsidRPr="0017451C">
        <w:rPr>
          <w:rFonts w:cs="DejaVu Sans"/>
          <w:sz w:val="26"/>
          <w:szCs w:val="26"/>
        </w:rPr>
        <w:t xml:space="preserve"> </w:t>
      </w:r>
      <w:r>
        <w:rPr>
          <w:rFonts w:cs="DejaVu Sans"/>
          <w:sz w:val="26"/>
          <w:szCs w:val="26"/>
        </w:rPr>
        <w:t>распространяется в нарушение</w:t>
      </w:r>
      <w:r w:rsidRPr="0017451C">
        <w:rPr>
          <w:rFonts w:cs="DejaVu Sans"/>
          <w:sz w:val="26"/>
          <w:szCs w:val="26"/>
        </w:rPr>
        <w:t xml:space="preserve"> части 11 статьи 5 Закона «О рекламе».</w:t>
      </w:r>
    </w:p>
    <w:p w:rsidR="00ED2638" w:rsidRPr="00C338B8" w:rsidRDefault="00ED2638" w:rsidP="00ED2638">
      <w:pPr>
        <w:ind w:firstLine="709"/>
        <w:jc w:val="both"/>
        <w:rPr>
          <w:sz w:val="26"/>
          <w:szCs w:val="26"/>
          <w:lang w:eastAsia="ru-RU"/>
        </w:rPr>
      </w:pPr>
      <w:r w:rsidRPr="006C1614">
        <w:rPr>
          <w:sz w:val="26"/>
          <w:szCs w:val="26"/>
        </w:rPr>
        <w:lastRenderedPageBreak/>
        <w:t xml:space="preserve">Согласно статье 38 Закона «О рекламе», </w:t>
      </w:r>
      <w:r w:rsidRPr="006C1614">
        <w:rPr>
          <w:sz w:val="26"/>
          <w:szCs w:val="26"/>
          <w:lang w:eastAsia="ru-RU"/>
        </w:rPr>
        <w:t xml:space="preserve">ответственность за нарушение требований, установленных </w:t>
      </w:r>
      <w:r w:rsidR="00516E85" w:rsidRPr="00454AF4">
        <w:rPr>
          <w:rFonts w:eastAsia="DejaVu Sans"/>
          <w:sz w:val="26"/>
          <w:szCs w:val="26"/>
          <w:lang w:eastAsia="ru-RU" w:bidi="ru-RU"/>
        </w:rPr>
        <w:t>частью 3 статьи 19, частью 4 статьи 5</w:t>
      </w:r>
      <w:r w:rsidRPr="00454AF4">
        <w:rPr>
          <w:sz w:val="26"/>
          <w:szCs w:val="26"/>
          <w:lang w:eastAsia="ru-RU"/>
        </w:rPr>
        <w:t xml:space="preserve"> Закона «О рекламе» несет</w:t>
      </w:r>
      <w:r w:rsidRPr="00454AF4">
        <w:rPr>
          <w:sz w:val="26"/>
          <w:szCs w:val="26"/>
        </w:rPr>
        <w:t xml:space="preserve"> как р</w:t>
      </w:r>
      <w:r w:rsidRPr="00454AF4">
        <w:rPr>
          <w:sz w:val="26"/>
          <w:szCs w:val="26"/>
          <w:lang w:eastAsia="ru-RU"/>
        </w:rPr>
        <w:t xml:space="preserve">екламодатель, так и рекламораспространитель, за нарушение части </w:t>
      </w:r>
      <w:r w:rsidR="00516E85" w:rsidRPr="00454AF4">
        <w:rPr>
          <w:sz w:val="26"/>
          <w:szCs w:val="26"/>
          <w:lang w:eastAsia="ru-RU"/>
        </w:rPr>
        <w:t>11</w:t>
      </w:r>
      <w:r w:rsidRPr="00454AF4">
        <w:rPr>
          <w:sz w:val="26"/>
          <w:szCs w:val="26"/>
          <w:lang w:eastAsia="ru-RU"/>
        </w:rPr>
        <w:t xml:space="preserve"> статьи 5 Закона «О рекламе» - рекламодатель.</w:t>
      </w:r>
      <w:r w:rsidR="007238B0">
        <w:rPr>
          <w:sz w:val="26"/>
          <w:szCs w:val="26"/>
          <w:lang w:eastAsia="ru-RU"/>
        </w:rPr>
        <w:t xml:space="preserve"> Рекламопроизводитель несет ответственность за нарушение вышеуказанных требований, в случае, если будет доказано, что нарушение произошло по его вине. </w:t>
      </w:r>
      <w:r w:rsidR="00C338B8" w:rsidRPr="00C338B8">
        <w:rPr>
          <w:sz w:val="26"/>
          <w:szCs w:val="26"/>
          <w:lang w:eastAsia="ru-RU"/>
        </w:rPr>
        <w:t xml:space="preserve">  </w:t>
      </w:r>
    </w:p>
    <w:p w:rsidR="00156A0A" w:rsidRPr="00454AF4" w:rsidRDefault="00100D02" w:rsidP="00ED2638">
      <w:pPr>
        <w:ind w:firstLine="709"/>
        <w:jc w:val="both"/>
        <w:rPr>
          <w:sz w:val="26"/>
          <w:szCs w:val="26"/>
          <w:lang w:eastAsia="ru-RU"/>
        </w:rPr>
      </w:pPr>
      <w:r>
        <w:rPr>
          <w:sz w:val="26"/>
          <w:szCs w:val="26"/>
          <w:lang w:eastAsia="ru-RU"/>
        </w:rPr>
        <w:t xml:space="preserve">В период с 01.08.2013 по 31.08.2013 в </w:t>
      </w:r>
      <w:r w:rsidRPr="00454AF4">
        <w:rPr>
          <w:rFonts w:cs="DejaVu Sans"/>
          <w:sz w:val="26"/>
          <w:szCs w:val="26"/>
        </w:rPr>
        <w:t>ООО «Автоцентр «Глобус»</w:t>
      </w:r>
      <w:r>
        <w:rPr>
          <w:rFonts w:cs="DejaVu Sans"/>
          <w:sz w:val="26"/>
          <w:szCs w:val="26"/>
        </w:rPr>
        <w:t xml:space="preserve"> проводилась акция, предусматривающая скидки на ограниченное количество продаваемых автомобилей КИА (приказ № 159 от 26.07.2013), в связи с чем</w:t>
      </w:r>
      <w:r w:rsidR="0016376E">
        <w:rPr>
          <w:rFonts w:cs="DejaVu Sans"/>
          <w:sz w:val="26"/>
          <w:szCs w:val="26"/>
        </w:rPr>
        <w:t>,</w:t>
      </w:r>
      <w:r>
        <w:rPr>
          <w:rFonts w:cs="DejaVu Sans"/>
          <w:sz w:val="26"/>
          <w:szCs w:val="26"/>
        </w:rPr>
        <w:t xml:space="preserve"> общество заключило с </w:t>
      </w:r>
      <w:r w:rsidR="001E4A07" w:rsidRPr="00C338B8">
        <w:rPr>
          <w:b/>
          <w:sz w:val="26"/>
          <w:szCs w:val="26"/>
        </w:rPr>
        <w:t>&lt;…&gt;</w:t>
      </w:r>
      <w:r>
        <w:rPr>
          <w:sz w:val="26"/>
          <w:szCs w:val="26"/>
        </w:rPr>
        <w:t xml:space="preserve"> договор </w:t>
      </w:r>
      <w:r w:rsidR="0016376E">
        <w:rPr>
          <w:rFonts w:cs="DejaVu Sans"/>
          <w:sz w:val="26"/>
          <w:szCs w:val="26"/>
          <w:lang w:bidi="ru-RU"/>
        </w:rPr>
        <w:t xml:space="preserve">от </w:t>
      </w:r>
      <w:r w:rsidR="0016376E">
        <w:rPr>
          <w:rFonts w:cs="DejaVu Sans"/>
          <w:sz w:val="26"/>
          <w:szCs w:val="26"/>
        </w:rPr>
        <w:t xml:space="preserve">26.07.2013 на оказание услуг по </w:t>
      </w:r>
      <w:r w:rsidR="00640682">
        <w:rPr>
          <w:rFonts w:cs="DejaVu Sans"/>
          <w:sz w:val="26"/>
          <w:szCs w:val="26"/>
        </w:rPr>
        <w:t>разработке макета и изготовлению рекламных материалов.</w:t>
      </w:r>
    </w:p>
    <w:p w:rsidR="00156A0A" w:rsidRPr="00C338B8" w:rsidRDefault="00454AF4" w:rsidP="000E06CB">
      <w:pPr>
        <w:widowControl w:val="0"/>
        <w:ind w:firstLine="709"/>
        <w:jc w:val="both"/>
        <w:rPr>
          <w:rFonts w:cs="DejaVu Sans"/>
          <w:sz w:val="26"/>
          <w:szCs w:val="26"/>
        </w:rPr>
      </w:pPr>
      <w:r>
        <w:rPr>
          <w:rFonts w:cs="DejaVu Sans"/>
          <w:sz w:val="26"/>
          <w:szCs w:val="26"/>
          <w:lang w:bidi="ru-RU"/>
        </w:rPr>
        <w:t xml:space="preserve">Согласно п. 1.1 </w:t>
      </w:r>
      <w:r w:rsidR="00640682">
        <w:rPr>
          <w:rFonts w:cs="DejaVu Sans"/>
          <w:sz w:val="26"/>
          <w:szCs w:val="26"/>
          <w:lang w:bidi="ru-RU"/>
        </w:rPr>
        <w:t xml:space="preserve">вышеуказанного </w:t>
      </w:r>
      <w:r>
        <w:rPr>
          <w:rFonts w:cs="DejaVu Sans"/>
          <w:sz w:val="26"/>
          <w:szCs w:val="26"/>
          <w:lang w:bidi="ru-RU"/>
        </w:rPr>
        <w:t xml:space="preserve">договора </w:t>
      </w:r>
      <w:r w:rsidR="00156A0A">
        <w:rPr>
          <w:rFonts w:cs="DejaVu Sans"/>
          <w:sz w:val="26"/>
          <w:szCs w:val="26"/>
        </w:rPr>
        <w:t>исполнитель (</w:t>
      </w:r>
      <w:r w:rsidR="00C338B8" w:rsidRPr="00C338B8">
        <w:rPr>
          <w:b/>
          <w:sz w:val="26"/>
          <w:szCs w:val="26"/>
        </w:rPr>
        <w:t>&lt;…&gt;</w:t>
      </w:r>
      <w:r w:rsidR="00156A0A">
        <w:rPr>
          <w:rFonts w:cs="DejaVu Sans"/>
          <w:sz w:val="26"/>
          <w:szCs w:val="26"/>
        </w:rPr>
        <w:t xml:space="preserve">) обязуется оказать </w:t>
      </w:r>
      <w:r w:rsidR="003E1E3D">
        <w:rPr>
          <w:rFonts w:cs="DejaVu Sans"/>
          <w:sz w:val="26"/>
          <w:szCs w:val="26"/>
        </w:rPr>
        <w:t>заказчику (</w:t>
      </w:r>
      <w:r w:rsidR="003E1E3D" w:rsidRPr="00454AF4">
        <w:rPr>
          <w:rFonts w:cs="DejaVu Sans"/>
          <w:sz w:val="26"/>
          <w:szCs w:val="26"/>
        </w:rPr>
        <w:t>ООО «Автоцентр «Глобус»</w:t>
      </w:r>
      <w:r w:rsidR="003E1E3D">
        <w:rPr>
          <w:rFonts w:cs="DejaVu Sans"/>
          <w:sz w:val="26"/>
          <w:szCs w:val="26"/>
        </w:rPr>
        <w:t xml:space="preserve">) </w:t>
      </w:r>
      <w:r w:rsidR="00156A0A">
        <w:rPr>
          <w:rFonts w:cs="DejaVu Sans"/>
          <w:sz w:val="26"/>
          <w:szCs w:val="26"/>
        </w:rPr>
        <w:t xml:space="preserve">услуги по разработке макета и изготовлению рекламных материалов, </w:t>
      </w:r>
      <w:proofErr w:type="gramStart"/>
      <w:r w:rsidR="00156A0A">
        <w:rPr>
          <w:rFonts w:cs="DejaVu Sans"/>
          <w:sz w:val="26"/>
          <w:szCs w:val="26"/>
        </w:rPr>
        <w:t>транспарант-перетяжки</w:t>
      </w:r>
      <w:proofErr w:type="gramEnd"/>
      <w:r w:rsidR="00156A0A">
        <w:rPr>
          <w:rFonts w:cs="DejaVu Sans"/>
          <w:sz w:val="26"/>
          <w:szCs w:val="26"/>
        </w:rPr>
        <w:t xml:space="preserve"> для рекламы автомобилей КИА по акции «Классная цена», своими силами в количестве 7 (семи) штук для последующей передачи третьему лицу с целью размещения на рекламных конструкциях</w:t>
      </w:r>
      <w:r w:rsidR="00640682">
        <w:rPr>
          <w:rFonts w:cs="DejaVu Sans"/>
          <w:sz w:val="26"/>
          <w:szCs w:val="26"/>
        </w:rPr>
        <w:t>. Пунктом 4.2 данного договора стороны определили, что исполнитель несет полную ответственность за соблюдение норм действующего законодательства РФ о рекламе.</w:t>
      </w:r>
      <w:r w:rsidR="00C338B8" w:rsidRPr="00C338B8">
        <w:rPr>
          <w:rFonts w:cs="DejaVu Sans"/>
          <w:sz w:val="26"/>
          <w:szCs w:val="26"/>
        </w:rPr>
        <w:t xml:space="preserve"> </w:t>
      </w:r>
    </w:p>
    <w:p w:rsidR="003E1E3D" w:rsidRPr="00C338B8" w:rsidRDefault="00C338B8" w:rsidP="000E06CB">
      <w:pPr>
        <w:widowControl w:val="0"/>
        <w:ind w:firstLine="709"/>
        <w:jc w:val="both"/>
        <w:rPr>
          <w:rFonts w:cs="DejaVu Sans"/>
          <w:sz w:val="26"/>
          <w:szCs w:val="26"/>
        </w:rPr>
      </w:pPr>
      <w:r w:rsidRPr="00C338B8">
        <w:rPr>
          <w:b/>
          <w:sz w:val="26"/>
          <w:szCs w:val="26"/>
        </w:rPr>
        <w:t>&lt;…&gt;</w:t>
      </w:r>
      <w:r w:rsidR="003E1E3D">
        <w:rPr>
          <w:rFonts w:cs="DejaVu Sans"/>
          <w:sz w:val="26"/>
          <w:szCs w:val="26"/>
        </w:rPr>
        <w:t xml:space="preserve"> разработала макет рассматриваемой рекламы и передала его ИП </w:t>
      </w:r>
      <w:r w:rsidRPr="00C338B8">
        <w:rPr>
          <w:b/>
          <w:sz w:val="26"/>
          <w:szCs w:val="26"/>
        </w:rPr>
        <w:t>&lt;…&gt;</w:t>
      </w:r>
      <w:r w:rsidR="003E1E3D">
        <w:rPr>
          <w:rFonts w:cs="DejaVu Sans"/>
          <w:sz w:val="26"/>
          <w:szCs w:val="26"/>
        </w:rPr>
        <w:t xml:space="preserve"> для изготовления в виде </w:t>
      </w:r>
      <w:proofErr w:type="gramStart"/>
      <w:r w:rsidR="003E1E3D">
        <w:rPr>
          <w:rFonts w:cs="DejaVu Sans"/>
          <w:sz w:val="26"/>
          <w:szCs w:val="26"/>
        </w:rPr>
        <w:t>транспарант-перетяжек</w:t>
      </w:r>
      <w:proofErr w:type="gramEnd"/>
      <w:r w:rsidR="003E1E3D">
        <w:rPr>
          <w:rFonts w:cs="DejaVu Sans"/>
          <w:sz w:val="26"/>
          <w:szCs w:val="26"/>
        </w:rPr>
        <w:t xml:space="preserve"> в количестве 7 (семи) штук.</w:t>
      </w:r>
      <w:r w:rsidRPr="00C338B8">
        <w:rPr>
          <w:rFonts w:cs="DejaVu Sans"/>
          <w:sz w:val="26"/>
          <w:szCs w:val="26"/>
        </w:rPr>
        <w:t xml:space="preserve"> </w:t>
      </w:r>
    </w:p>
    <w:p w:rsidR="00156A0A" w:rsidRPr="00C338B8" w:rsidRDefault="003E1E3D" w:rsidP="000E06CB">
      <w:pPr>
        <w:widowControl w:val="0"/>
        <w:ind w:firstLine="709"/>
        <w:jc w:val="both"/>
        <w:rPr>
          <w:rFonts w:cs="DejaVu Sans"/>
          <w:sz w:val="26"/>
          <w:szCs w:val="26"/>
        </w:rPr>
      </w:pPr>
      <w:r>
        <w:rPr>
          <w:rFonts w:cs="DejaVu Sans"/>
          <w:sz w:val="26"/>
          <w:szCs w:val="26"/>
        </w:rPr>
        <w:t xml:space="preserve">ИП </w:t>
      </w:r>
      <w:r w:rsidR="00C338B8" w:rsidRPr="00C338B8">
        <w:rPr>
          <w:b/>
          <w:sz w:val="26"/>
          <w:szCs w:val="26"/>
        </w:rPr>
        <w:t>&lt;…&gt;</w:t>
      </w:r>
      <w:r>
        <w:rPr>
          <w:rFonts w:cs="DejaVu Sans"/>
          <w:sz w:val="26"/>
          <w:szCs w:val="26"/>
        </w:rPr>
        <w:t xml:space="preserve"> выполнила услуги по изготовлению </w:t>
      </w:r>
      <w:proofErr w:type="gramStart"/>
      <w:r>
        <w:rPr>
          <w:rFonts w:cs="DejaVu Sans"/>
          <w:sz w:val="26"/>
          <w:szCs w:val="26"/>
        </w:rPr>
        <w:t>транспарант-перетяжек</w:t>
      </w:r>
      <w:proofErr w:type="gramEnd"/>
      <w:r>
        <w:rPr>
          <w:rFonts w:cs="DejaVu Sans"/>
          <w:sz w:val="26"/>
          <w:szCs w:val="26"/>
        </w:rPr>
        <w:t xml:space="preserve">, а </w:t>
      </w:r>
      <w:r w:rsidR="00C338B8" w:rsidRPr="00C338B8">
        <w:rPr>
          <w:b/>
          <w:sz w:val="26"/>
          <w:szCs w:val="26"/>
        </w:rPr>
        <w:t>&lt;…&gt;</w:t>
      </w:r>
      <w:r>
        <w:rPr>
          <w:rFonts w:cs="DejaVu Sans"/>
          <w:sz w:val="26"/>
          <w:szCs w:val="26"/>
        </w:rPr>
        <w:t xml:space="preserve"> приняла их (акт на выполнение работ-услуг 23а1 от 31.07.2013).</w:t>
      </w:r>
      <w:r w:rsidR="00C338B8" w:rsidRPr="00C338B8">
        <w:rPr>
          <w:rFonts w:cs="DejaVu Sans"/>
          <w:sz w:val="26"/>
          <w:szCs w:val="26"/>
        </w:rPr>
        <w:t xml:space="preserve"> </w:t>
      </w:r>
    </w:p>
    <w:p w:rsidR="003E1E3D" w:rsidRPr="008C7BD2" w:rsidRDefault="003E1E3D" w:rsidP="000E06CB">
      <w:pPr>
        <w:widowControl w:val="0"/>
        <w:ind w:firstLine="709"/>
        <w:jc w:val="both"/>
        <w:rPr>
          <w:rFonts w:cs="DejaVu Sans"/>
          <w:sz w:val="26"/>
          <w:szCs w:val="26"/>
        </w:rPr>
      </w:pPr>
      <w:r>
        <w:rPr>
          <w:rFonts w:cs="DejaVu Sans"/>
          <w:sz w:val="26"/>
          <w:szCs w:val="26"/>
        </w:rPr>
        <w:t xml:space="preserve">Разработанные </w:t>
      </w:r>
      <w:r w:rsidR="00C338B8" w:rsidRPr="00C338B8">
        <w:rPr>
          <w:b/>
          <w:sz w:val="26"/>
          <w:szCs w:val="26"/>
        </w:rPr>
        <w:t>&lt;…&gt;</w:t>
      </w:r>
      <w:r>
        <w:rPr>
          <w:rFonts w:cs="DejaVu Sans"/>
          <w:sz w:val="26"/>
          <w:szCs w:val="26"/>
        </w:rPr>
        <w:t xml:space="preserve"> и изготовленные ИП </w:t>
      </w:r>
      <w:r w:rsidR="00C338B8" w:rsidRPr="00C338B8">
        <w:rPr>
          <w:b/>
          <w:sz w:val="26"/>
          <w:szCs w:val="26"/>
        </w:rPr>
        <w:t>&lt;…&gt;</w:t>
      </w:r>
      <w:r>
        <w:rPr>
          <w:rFonts w:cs="DejaVu Sans"/>
          <w:sz w:val="26"/>
          <w:szCs w:val="26"/>
        </w:rPr>
        <w:t xml:space="preserve"> рекламные материалы в виде </w:t>
      </w:r>
      <w:proofErr w:type="gramStart"/>
      <w:r>
        <w:rPr>
          <w:rFonts w:cs="DejaVu Sans"/>
          <w:sz w:val="26"/>
          <w:szCs w:val="26"/>
        </w:rPr>
        <w:t>транспарант-перетяжек</w:t>
      </w:r>
      <w:proofErr w:type="gramEnd"/>
      <w:r>
        <w:rPr>
          <w:rFonts w:cs="DejaVu Sans"/>
          <w:sz w:val="26"/>
          <w:szCs w:val="26"/>
        </w:rPr>
        <w:t xml:space="preserve"> были приняты </w:t>
      </w:r>
      <w:r w:rsidRPr="00454AF4">
        <w:rPr>
          <w:rFonts w:cs="DejaVu Sans"/>
          <w:sz w:val="26"/>
          <w:szCs w:val="26"/>
        </w:rPr>
        <w:t>ООО «Автоцентр «Глобус»</w:t>
      </w:r>
      <w:r>
        <w:rPr>
          <w:rFonts w:cs="DejaVu Sans"/>
          <w:sz w:val="26"/>
          <w:szCs w:val="26"/>
        </w:rPr>
        <w:t xml:space="preserve"> (акт от 31.0</w:t>
      </w:r>
      <w:r w:rsidR="006E7E06">
        <w:rPr>
          <w:rFonts w:cs="DejaVu Sans"/>
          <w:sz w:val="26"/>
          <w:szCs w:val="26"/>
        </w:rPr>
        <w:t xml:space="preserve">7.2013) и переданы ИП </w:t>
      </w:r>
      <w:r w:rsidR="00C338B8" w:rsidRPr="00C338B8">
        <w:rPr>
          <w:b/>
          <w:sz w:val="26"/>
          <w:szCs w:val="26"/>
        </w:rPr>
        <w:t>&lt;…&gt;</w:t>
      </w:r>
      <w:r w:rsidR="006E7E06">
        <w:rPr>
          <w:rFonts w:cs="DejaVu Sans"/>
          <w:sz w:val="26"/>
          <w:szCs w:val="26"/>
        </w:rPr>
        <w:t xml:space="preserve"> для последующего их размещения, при этом стороны в договоре № 5-2 от 01.08.2013 определили конкретные адреса размещения данных рекламных конструкций, в том числе и ул. Гастелло, 32 г. Тамбова.</w:t>
      </w:r>
      <w:r w:rsidR="00C338B8" w:rsidRPr="008C7BD2">
        <w:rPr>
          <w:rFonts w:cs="DejaVu Sans"/>
          <w:sz w:val="26"/>
          <w:szCs w:val="26"/>
        </w:rPr>
        <w:t xml:space="preserve"> </w:t>
      </w:r>
    </w:p>
    <w:p w:rsidR="003E1E3D" w:rsidRPr="008C7BD2" w:rsidRDefault="006E7E06" w:rsidP="000E06CB">
      <w:pPr>
        <w:widowControl w:val="0"/>
        <w:ind w:firstLine="709"/>
        <w:jc w:val="both"/>
        <w:rPr>
          <w:rFonts w:cs="DejaVu Sans"/>
          <w:sz w:val="26"/>
          <w:szCs w:val="26"/>
        </w:rPr>
      </w:pPr>
      <w:r>
        <w:rPr>
          <w:rFonts w:cs="DejaVu Sans"/>
          <w:sz w:val="26"/>
          <w:szCs w:val="26"/>
        </w:rPr>
        <w:t xml:space="preserve">Работы по размещению рассматриваемой рекламной конструкции в виде </w:t>
      </w:r>
      <w:proofErr w:type="gramStart"/>
      <w:r>
        <w:rPr>
          <w:rFonts w:cs="DejaVu Sans"/>
          <w:sz w:val="26"/>
          <w:szCs w:val="26"/>
        </w:rPr>
        <w:t>транспарант-перетяжки</w:t>
      </w:r>
      <w:proofErr w:type="gramEnd"/>
      <w:r>
        <w:rPr>
          <w:rFonts w:cs="DejaVu Sans"/>
          <w:sz w:val="26"/>
          <w:szCs w:val="26"/>
        </w:rPr>
        <w:t xml:space="preserve"> были выполнены ИП </w:t>
      </w:r>
      <w:r w:rsidR="00C338B8" w:rsidRPr="008C7BD2">
        <w:rPr>
          <w:b/>
          <w:sz w:val="26"/>
          <w:szCs w:val="26"/>
        </w:rPr>
        <w:t>&lt;…&gt;</w:t>
      </w:r>
      <w:r>
        <w:rPr>
          <w:rFonts w:cs="DejaVu Sans"/>
          <w:sz w:val="26"/>
          <w:szCs w:val="26"/>
        </w:rPr>
        <w:t xml:space="preserve"> и приняты </w:t>
      </w:r>
      <w:r w:rsidRPr="00454AF4">
        <w:rPr>
          <w:rFonts w:cs="DejaVu Sans"/>
          <w:sz w:val="26"/>
          <w:szCs w:val="26"/>
        </w:rPr>
        <w:t>ООО «Автоцентр «Глобус»</w:t>
      </w:r>
      <w:r>
        <w:rPr>
          <w:rFonts w:cs="DejaVu Sans"/>
          <w:sz w:val="26"/>
          <w:szCs w:val="26"/>
        </w:rPr>
        <w:t xml:space="preserve"> без претензий к их качеству (акт № 5а2 от 31.08.2013).</w:t>
      </w:r>
      <w:r w:rsidR="008C7BD2" w:rsidRPr="008C7BD2">
        <w:rPr>
          <w:rFonts w:cs="DejaVu Sans"/>
          <w:sz w:val="26"/>
          <w:szCs w:val="26"/>
        </w:rPr>
        <w:t xml:space="preserve">  </w:t>
      </w:r>
    </w:p>
    <w:p w:rsidR="000E06CB" w:rsidRPr="008C7BD2" w:rsidRDefault="00156A0A" w:rsidP="000E06CB">
      <w:pPr>
        <w:widowControl w:val="0"/>
        <w:ind w:firstLine="709"/>
        <w:jc w:val="both"/>
        <w:rPr>
          <w:sz w:val="26"/>
          <w:szCs w:val="26"/>
        </w:rPr>
      </w:pPr>
      <w:proofErr w:type="gramStart"/>
      <w:r>
        <w:rPr>
          <w:rFonts w:cs="DejaVu Sans"/>
          <w:sz w:val="26"/>
          <w:szCs w:val="26"/>
        </w:rPr>
        <w:t>Таким образом, р</w:t>
      </w:r>
      <w:r w:rsidRPr="00454AF4">
        <w:rPr>
          <w:rFonts w:cs="DejaVu Sans"/>
          <w:sz w:val="26"/>
          <w:szCs w:val="26"/>
        </w:rPr>
        <w:t>екламодателем вышеуказанной рекламы явля</w:t>
      </w:r>
      <w:r w:rsidR="003D438C">
        <w:rPr>
          <w:rFonts w:cs="DejaVu Sans"/>
          <w:sz w:val="26"/>
          <w:szCs w:val="26"/>
        </w:rPr>
        <w:t>е</w:t>
      </w:r>
      <w:r w:rsidRPr="00454AF4">
        <w:rPr>
          <w:rFonts w:cs="DejaVu Sans"/>
          <w:sz w:val="26"/>
          <w:szCs w:val="26"/>
        </w:rPr>
        <w:t>тся ООО «Автоцентр «Глобус»</w:t>
      </w:r>
      <w:r w:rsidRPr="00454AF4">
        <w:rPr>
          <w:sz w:val="26"/>
          <w:szCs w:val="26"/>
        </w:rPr>
        <w:t>,</w:t>
      </w:r>
      <w:r w:rsidR="003D438C">
        <w:rPr>
          <w:sz w:val="26"/>
          <w:szCs w:val="26"/>
        </w:rPr>
        <w:t xml:space="preserve"> рекламопроизводителем -</w:t>
      </w:r>
      <w:r w:rsidRPr="00454AF4">
        <w:rPr>
          <w:sz w:val="26"/>
          <w:szCs w:val="26"/>
        </w:rPr>
        <w:t xml:space="preserve"> </w:t>
      </w:r>
      <w:r w:rsidR="008C7BD2" w:rsidRPr="008C7BD2">
        <w:rPr>
          <w:b/>
          <w:sz w:val="26"/>
          <w:szCs w:val="26"/>
        </w:rPr>
        <w:t>&lt;…&gt;</w:t>
      </w:r>
      <w:r w:rsidRPr="00454AF4">
        <w:rPr>
          <w:sz w:val="26"/>
          <w:szCs w:val="26"/>
        </w:rPr>
        <w:t xml:space="preserve">, при этом лицом, ответственным за </w:t>
      </w:r>
      <w:r w:rsidRPr="00454AF4">
        <w:rPr>
          <w:sz w:val="26"/>
          <w:szCs w:val="26"/>
          <w:lang w:eastAsia="ru-RU"/>
        </w:rPr>
        <w:t xml:space="preserve">нарушение части 11 статьи 5 Закона «О рекламе», является только </w:t>
      </w:r>
      <w:r w:rsidR="008C7BD2" w:rsidRPr="008C7BD2">
        <w:rPr>
          <w:b/>
          <w:sz w:val="26"/>
          <w:szCs w:val="26"/>
        </w:rPr>
        <w:t>&lt;…&gt;</w:t>
      </w:r>
      <w:r w:rsidRPr="00454AF4">
        <w:rPr>
          <w:sz w:val="26"/>
          <w:szCs w:val="26"/>
        </w:rPr>
        <w:t xml:space="preserve">, поскольку именно по её вине в рекламе </w:t>
      </w:r>
      <w:r w:rsidRPr="00454AF4">
        <w:rPr>
          <w:rFonts w:cs="DejaVu Sans"/>
          <w:sz w:val="26"/>
          <w:szCs w:val="26"/>
        </w:rPr>
        <w:t xml:space="preserve">ООО «Автоцентр «Глобус» был использован иностранный язык без надлежащего перевода на </w:t>
      </w:r>
      <w:r w:rsidRPr="00454AF4">
        <w:rPr>
          <w:rFonts w:cs="DejaVu Sans"/>
          <w:sz w:val="26"/>
          <w:szCs w:val="26"/>
          <w:lang w:bidi="ru-RU"/>
        </w:rPr>
        <w:t>государственный язык Российской Федерации</w:t>
      </w:r>
      <w:r>
        <w:rPr>
          <w:rFonts w:cs="DejaVu Sans"/>
          <w:sz w:val="26"/>
          <w:szCs w:val="26"/>
          <w:lang w:bidi="ru-RU"/>
        </w:rPr>
        <w:t xml:space="preserve">, рекламораспространителем рассматриваемой рекламы является ИП </w:t>
      </w:r>
      <w:r w:rsidR="008C7BD2" w:rsidRPr="008C7BD2">
        <w:rPr>
          <w:b/>
          <w:sz w:val="26"/>
          <w:szCs w:val="26"/>
        </w:rPr>
        <w:t>&lt;…&gt;</w:t>
      </w:r>
      <w:r>
        <w:rPr>
          <w:rFonts w:cs="DejaVu Sans"/>
          <w:sz w:val="26"/>
          <w:szCs w:val="26"/>
          <w:lang w:bidi="ru-RU"/>
        </w:rPr>
        <w:t>.</w:t>
      </w:r>
      <w:r w:rsidR="008C7BD2" w:rsidRPr="008C7BD2">
        <w:rPr>
          <w:rFonts w:cs="DejaVu Sans"/>
          <w:sz w:val="26"/>
          <w:szCs w:val="26"/>
          <w:lang w:bidi="ru-RU"/>
        </w:rPr>
        <w:t xml:space="preserve"> </w:t>
      </w:r>
      <w:proofErr w:type="gramEnd"/>
    </w:p>
    <w:p w:rsidR="003011DE" w:rsidRPr="008C7BD2" w:rsidRDefault="006E7E06" w:rsidP="003011DE">
      <w:pPr>
        <w:ind w:firstLine="709"/>
        <w:jc w:val="both"/>
        <w:rPr>
          <w:b/>
          <w:sz w:val="26"/>
          <w:szCs w:val="26"/>
        </w:rPr>
      </w:pPr>
      <w:r>
        <w:rPr>
          <w:sz w:val="26"/>
          <w:szCs w:val="26"/>
          <w:lang w:eastAsia="ru-RU"/>
        </w:rPr>
        <w:t>С учетом изложенного</w:t>
      </w:r>
      <w:r w:rsidR="003011DE" w:rsidRPr="00454AF4">
        <w:rPr>
          <w:sz w:val="26"/>
          <w:szCs w:val="26"/>
          <w:lang w:eastAsia="ru-RU"/>
        </w:rPr>
        <w:t xml:space="preserve">, </w:t>
      </w:r>
      <w:r w:rsidRPr="00454AF4">
        <w:rPr>
          <w:rFonts w:cs="DejaVu Sans"/>
          <w:sz w:val="26"/>
          <w:szCs w:val="26"/>
        </w:rPr>
        <w:t>ООО «Автоцентр «Глобус»</w:t>
      </w:r>
      <w:r>
        <w:rPr>
          <w:rFonts w:cs="DejaVu Sans"/>
          <w:sz w:val="26"/>
          <w:szCs w:val="26"/>
        </w:rPr>
        <w:t xml:space="preserve">, ИП </w:t>
      </w:r>
      <w:r w:rsidR="008C7BD2" w:rsidRPr="008C7BD2">
        <w:rPr>
          <w:b/>
          <w:sz w:val="26"/>
          <w:szCs w:val="26"/>
        </w:rPr>
        <w:t>&lt;…&gt;</w:t>
      </w:r>
      <w:r w:rsidR="003011DE" w:rsidRPr="006C1614">
        <w:rPr>
          <w:sz w:val="26"/>
          <w:szCs w:val="26"/>
        </w:rPr>
        <w:t xml:space="preserve"> нес</w:t>
      </w:r>
      <w:r>
        <w:rPr>
          <w:sz w:val="26"/>
          <w:szCs w:val="26"/>
        </w:rPr>
        <w:t>у</w:t>
      </w:r>
      <w:r w:rsidR="003011DE" w:rsidRPr="006C1614">
        <w:rPr>
          <w:sz w:val="26"/>
          <w:szCs w:val="26"/>
        </w:rPr>
        <w:t>т</w:t>
      </w:r>
      <w:r w:rsidR="003011DE" w:rsidRPr="006C1614">
        <w:rPr>
          <w:sz w:val="26"/>
          <w:szCs w:val="26"/>
          <w:lang w:eastAsia="ru-RU"/>
        </w:rPr>
        <w:t xml:space="preserve"> о</w:t>
      </w:r>
      <w:r w:rsidR="003011DE" w:rsidRPr="006C1614">
        <w:rPr>
          <w:bCs/>
          <w:sz w:val="26"/>
          <w:szCs w:val="26"/>
        </w:rPr>
        <w:t xml:space="preserve">тветственность за распространение </w:t>
      </w:r>
      <w:r w:rsidR="003011DE" w:rsidRPr="006C1614">
        <w:rPr>
          <w:sz w:val="26"/>
          <w:szCs w:val="26"/>
        </w:rPr>
        <w:t xml:space="preserve">рекламы, нарушающей требования </w:t>
      </w:r>
      <w:r w:rsidRPr="00733472">
        <w:rPr>
          <w:rFonts w:eastAsia="DejaVu Sans"/>
          <w:sz w:val="26"/>
          <w:szCs w:val="26"/>
          <w:lang w:eastAsia="ru-RU" w:bidi="ru-RU"/>
        </w:rPr>
        <w:t>части 3 статьи 19, пункта 3 части 4 статьи 5 Закона «О рекламе»</w:t>
      </w:r>
      <w:r>
        <w:rPr>
          <w:sz w:val="26"/>
          <w:szCs w:val="26"/>
        </w:rPr>
        <w:t xml:space="preserve">, </w:t>
      </w:r>
      <w:r w:rsidR="008C7BD2" w:rsidRPr="008C7BD2">
        <w:rPr>
          <w:b/>
          <w:sz w:val="26"/>
          <w:szCs w:val="26"/>
        </w:rPr>
        <w:t>&lt;…&gt;</w:t>
      </w:r>
      <w:r w:rsidR="00F041A9">
        <w:rPr>
          <w:sz w:val="26"/>
          <w:szCs w:val="26"/>
        </w:rPr>
        <w:t xml:space="preserve"> несет ответственность за нарушение части 11 статьи 5 Закона «О рекламе».</w:t>
      </w:r>
      <w:r>
        <w:rPr>
          <w:sz w:val="26"/>
          <w:szCs w:val="26"/>
        </w:rPr>
        <w:t xml:space="preserve"> </w:t>
      </w:r>
      <w:r w:rsidR="008C7BD2" w:rsidRPr="008C7BD2">
        <w:rPr>
          <w:sz w:val="26"/>
          <w:szCs w:val="26"/>
        </w:rPr>
        <w:t xml:space="preserve"> </w:t>
      </w:r>
    </w:p>
    <w:p w:rsidR="003011DE" w:rsidRPr="006C1614" w:rsidRDefault="003011DE" w:rsidP="003011DE">
      <w:pPr>
        <w:ind w:firstLine="709"/>
        <w:jc w:val="both"/>
        <w:rPr>
          <w:sz w:val="26"/>
          <w:szCs w:val="26"/>
        </w:rPr>
      </w:pPr>
      <w:r w:rsidRPr="006C1614">
        <w:rPr>
          <w:sz w:val="26"/>
          <w:szCs w:val="26"/>
        </w:rPr>
        <w:t xml:space="preserve">В соответствии со статьей 3 Закона «О рекламе» ненадлежащая реклама — реклама, не соответствующая требованиям законодательства Российской Федерации.   </w:t>
      </w:r>
    </w:p>
    <w:p w:rsidR="003011DE" w:rsidRPr="006C1614" w:rsidRDefault="003011DE" w:rsidP="003011DE">
      <w:pPr>
        <w:ind w:firstLine="709"/>
        <w:jc w:val="both"/>
        <w:rPr>
          <w:sz w:val="26"/>
          <w:szCs w:val="26"/>
        </w:rPr>
      </w:pPr>
      <w:r w:rsidRPr="006C1614">
        <w:rPr>
          <w:sz w:val="26"/>
          <w:szCs w:val="26"/>
        </w:rPr>
        <w:t>Таким образом, указанная реклама в соответствии со статьей 3 Закона «О рекламе» является ненадлежащей.</w:t>
      </w:r>
    </w:p>
    <w:p w:rsidR="003011DE" w:rsidRPr="006C1614" w:rsidRDefault="00930A6A" w:rsidP="00353E9C">
      <w:pPr>
        <w:pStyle w:val="a3"/>
        <w:tabs>
          <w:tab w:val="left" w:pos="725"/>
          <w:tab w:val="left" w:pos="4885"/>
        </w:tabs>
        <w:ind w:firstLine="709"/>
        <w:jc w:val="both"/>
        <w:rPr>
          <w:b w:val="0"/>
          <w:sz w:val="26"/>
          <w:szCs w:val="26"/>
        </w:rPr>
      </w:pPr>
      <w:r w:rsidRPr="006C1614">
        <w:rPr>
          <w:b w:val="0"/>
          <w:sz w:val="26"/>
          <w:szCs w:val="26"/>
          <w:lang w:val="ru-RU"/>
        </w:rPr>
        <w:t>Нарушение рекламного законодательства устранено</w:t>
      </w:r>
      <w:r w:rsidR="003011DE" w:rsidRPr="006C1614">
        <w:rPr>
          <w:b w:val="0"/>
          <w:sz w:val="26"/>
          <w:szCs w:val="26"/>
          <w:lang w:val="ru-RU"/>
        </w:rPr>
        <w:t>.</w:t>
      </w:r>
    </w:p>
    <w:p w:rsidR="00954A46" w:rsidRPr="006C1614" w:rsidRDefault="003011DE" w:rsidP="00954A46">
      <w:pPr>
        <w:pStyle w:val="a3"/>
        <w:ind w:firstLine="709"/>
        <w:jc w:val="both"/>
        <w:rPr>
          <w:b w:val="0"/>
          <w:sz w:val="26"/>
          <w:szCs w:val="26"/>
          <w:lang w:val="ru-RU"/>
        </w:rPr>
      </w:pPr>
      <w:r w:rsidRPr="006C1614">
        <w:rPr>
          <w:b w:val="0"/>
          <w:sz w:val="26"/>
          <w:szCs w:val="26"/>
        </w:rPr>
        <w:t>На основании изложенного, руководствуясь пунктом 2 части 1 статьи 33, частью 1 статьи 36 Закона «О рекламе», пунктами 37-45 «Правил рассмотрения антимонопольным органом дел, возбужденных по признакам нарушения законодательства Российской Федерации о рекламе», утверждённых постановлением Правительства РФ от 17 августа 2006 № 508, Комиссия</w:t>
      </w:r>
    </w:p>
    <w:p w:rsidR="00954A46" w:rsidRPr="006C1614" w:rsidRDefault="00954A46" w:rsidP="00954A46">
      <w:pPr>
        <w:pStyle w:val="a3"/>
        <w:ind w:firstLine="709"/>
        <w:jc w:val="both"/>
        <w:rPr>
          <w:b w:val="0"/>
          <w:sz w:val="26"/>
          <w:szCs w:val="26"/>
          <w:lang w:val="ru-RU"/>
        </w:rPr>
      </w:pPr>
    </w:p>
    <w:p w:rsidR="00954A46" w:rsidRPr="006C1614" w:rsidRDefault="003011DE" w:rsidP="00954A46">
      <w:pPr>
        <w:pStyle w:val="a3"/>
        <w:ind w:firstLine="709"/>
        <w:jc w:val="center"/>
        <w:rPr>
          <w:b w:val="0"/>
          <w:sz w:val="26"/>
          <w:szCs w:val="26"/>
          <w:lang w:val="ru-RU"/>
        </w:rPr>
      </w:pPr>
      <w:r w:rsidRPr="006C1614">
        <w:rPr>
          <w:b w:val="0"/>
          <w:sz w:val="26"/>
          <w:szCs w:val="26"/>
        </w:rPr>
        <w:lastRenderedPageBreak/>
        <w:t>Р Е Ш И Л А:</w:t>
      </w:r>
    </w:p>
    <w:p w:rsidR="00954A46" w:rsidRPr="006C1614" w:rsidRDefault="00954A46" w:rsidP="00954A46">
      <w:pPr>
        <w:pStyle w:val="a3"/>
        <w:ind w:firstLine="709"/>
        <w:jc w:val="both"/>
        <w:rPr>
          <w:b w:val="0"/>
          <w:sz w:val="26"/>
          <w:szCs w:val="26"/>
          <w:lang w:val="ru-RU"/>
        </w:rPr>
      </w:pPr>
    </w:p>
    <w:p w:rsidR="00954A46" w:rsidRPr="006C1614" w:rsidRDefault="00954A46" w:rsidP="00954A46">
      <w:pPr>
        <w:pStyle w:val="a3"/>
        <w:ind w:firstLine="709"/>
        <w:jc w:val="both"/>
        <w:rPr>
          <w:rFonts w:eastAsia="DejaVu Sans"/>
          <w:b w:val="0"/>
          <w:sz w:val="26"/>
          <w:szCs w:val="26"/>
          <w:lang w:val="ru-RU"/>
        </w:rPr>
      </w:pPr>
      <w:r w:rsidRPr="006C1614">
        <w:rPr>
          <w:rFonts w:eastAsia="DejaVu Sans"/>
          <w:b w:val="0"/>
          <w:sz w:val="26"/>
          <w:szCs w:val="26"/>
          <w:lang w:val="ru-RU" w:eastAsia="ru-RU" w:bidi="ru-RU"/>
        </w:rPr>
        <w:t xml:space="preserve">1. </w:t>
      </w:r>
      <w:r w:rsidR="003011DE" w:rsidRPr="006C1614">
        <w:rPr>
          <w:rFonts w:eastAsia="DejaVu Sans"/>
          <w:b w:val="0"/>
          <w:sz w:val="26"/>
          <w:szCs w:val="26"/>
          <w:lang w:val="ru-RU" w:eastAsia="ru-RU" w:bidi="ru-RU"/>
        </w:rPr>
        <w:t>Признать ненадлежащей реклам</w:t>
      </w:r>
      <w:proofErr w:type="gramStart"/>
      <w:r w:rsidR="003011DE" w:rsidRPr="006C1614">
        <w:rPr>
          <w:rFonts w:eastAsia="DejaVu Sans"/>
          <w:b w:val="0"/>
          <w:sz w:val="26"/>
          <w:szCs w:val="26"/>
          <w:lang w:val="ru-RU" w:eastAsia="ru-RU" w:bidi="ru-RU"/>
        </w:rPr>
        <w:t xml:space="preserve">у </w:t>
      </w:r>
      <w:r w:rsidR="00C949BB" w:rsidRPr="00C949BB">
        <w:rPr>
          <w:b w:val="0"/>
          <w:sz w:val="26"/>
          <w:szCs w:val="26"/>
          <w:lang w:val="ru-RU"/>
        </w:rPr>
        <w:t>ООО</w:t>
      </w:r>
      <w:proofErr w:type="gramEnd"/>
      <w:r w:rsidR="00C949BB" w:rsidRPr="00C949BB">
        <w:rPr>
          <w:b w:val="0"/>
          <w:sz w:val="26"/>
          <w:szCs w:val="26"/>
          <w:lang w:val="ru-RU"/>
        </w:rPr>
        <w:t xml:space="preserve"> «Автоцентр «Глобус»</w:t>
      </w:r>
      <w:r w:rsidR="003011DE" w:rsidRPr="006C1614">
        <w:rPr>
          <w:b w:val="0"/>
          <w:sz w:val="26"/>
          <w:szCs w:val="26"/>
        </w:rPr>
        <w:t xml:space="preserve"> </w:t>
      </w:r>
      <w:r w:rsidRPr="006C1614">
        <w:rPr>
          <w:b w:val="0"/>
          <w:sz w:val="26"/>
          <w:szCs w:val="26"/>
          <w:lang w:val="ru-RU"/>
        </w:rPr>
        <w:t xml:space="preserve">следующего содержания: </w:t>
      </w:r>
      <w:r w:rsidRPr="006C1614">
        <w:rPr>
          <w:b w:val="0"/>
          <w:sz w:val="26"/>
          <w:szCs w:val="26"/>
          <w:lang w:eastAsia="ru-RU" w:bidi="ru-RU"/>
        </w:rPr>
        <w:t>«</w:t>
      </w:r>
      <w:r w:rsidR="00C949BB" w:rsidRPr="00733472">
        <w:rPr>
          <w:rFonts w:eastAsia="DejaVu Sans"/>
          <w:b w:val="0"/>
          <w:sz w:val="26"/>
          <w:szCs w:val="26"/>
          <w:lang w:eastAsia="ru-RU" w:bidi="ru-RU"/>
        </w:rPr>
        <w:t xml:space="preserve">АВТОЦЕНТР ГЛОБУС, 73-90-32, Бастионная, 29,  </w:t>
      </w:r>
      <w:proofErr w:type="spellStart"/>
      <w:r w:rsidR="00C949BB" w:rsidRPr="00733472">
        <w:rPr>
          <w:rFonts w:eastAsia="DejaVu Sans"/>
          <w:b w:val="0"/>
          <w:sz w:val="26"/>
          <w:szCs w:val="26"/>
          <w:lang w:val="en-US" w:eastAsia="ru-RU" w:bidi="ru-RU"/>
        </w:rPr>
        <w:t>globus</w:t>
      </w:r>
      <w:proofErr w:type="spellEnd"/>
      <w:r w:rsidR="00C949BB" w:rsidRPr="00733472">
        <w:rPr>
          <w:rFonts w:eastAsia="DejaVu Sans"/>
          <w:b w:val="0"/>
          <w:sz w:val="26"/>
          <w:szCs w:val="26"/>
          <w:lang w:eastAsia="ru-RU" w:bidi="ru-RU"/>
        </w:rPr>
        <w:t>.</w:t>
      </w:r>
      <w:proofErr w:type="spellStart"/>
      <w:r w:rsidR="00C949BB" w:rsidRPr="00733472">
        <w:rPr>
          <w:rFonts w:eastAsia="DejaVu Sans"/>
          <w:b w:val="0"/>
          <w:sz w:val="26"/>
          <w:szCs w:val="26"/>
          <w:lang w:val="en-US" w:eastAsia="ru-RU" w:bidi="ru-RU"/>
        </w:rPr>
        <w:t>kia</w:t>
      </w:r>
      <w:proofErr w:type="spellEnd"/>
      <w:r w:rsidR="00C949BB" w:rsidRPr="00733472">
        <w:rPr>
          <w:rFonts w:eastAsia="DejaVu Sans"/>
          <w:b w:val="0"/>
          <w:sz w:val="26"/>
          <w:szCs w:val="26"/>
          <w:lang w:eastAsia="ru-RU" w:bidi="ru-RU"/>
        </w:rPr>
        <w:t>.</w:t>
      </w:r>
      <w:proofErr w:type="spellStart"/>
      <w:r w:rsidR="00C949BB" w:rsidRPr="00733472">
        <w:rPr>
          <w:rFonts w:eastAsia="DejaVu Sans"/>
          <w:b w:val="0"/>
          <w:sz w:val="26"/>
          <w:szCs w:val="26"/>
          <w:lang w:val="en-US" w:eastAsia="ru-RU" w:bidi="ru-RU"/>
        </w:rPr>
        <w:t>ru</w:t>
      </w:r>
      <w:proofErr w:type="spellEnd"/>
      <w:r w:rsidR="00C949BB" w:rsidRPr="00733472">
        <w:rPr>
          <w:rFonts w:eastAsia="DejaVu Sans"/>
          <w:b w:val="0"/>
          <w:sz w:val="26"/>
          <w:szCs w:val="26"/>
          <w:lang w:eastAsia="ru-RU" w:bidi="ru-RU"/>
        </w:rPr>
        <w:t xml:space="preserve"> КЛАССНАЯ ЦЕНА НА </w:t>
      </w:r>
      <w:r w:rsidR="00C949BB" w:rsidRPr="00733472">
        <w:rPr>
          <w:rFonts w:eastAsia="DejaVu Sans"/>
          <w:b w:val="0"/>
          <w:sz w:val="26"/>
          <w:szCs w:val="26"/>
          <w:lang w:val="en-US" w:eastAsia="ru-RU" w:bidi="ru-RU"/>
        </w:rPr>
        <w:t>KIA</w:t>
      </w:r>
      <w:r w:rsidR="007B2B74">
        <w:rPr>
          <w:rFonts w:eastAsia="DejaVu Sans"/>
          <w:b w:val="0"/>
          <w:sz w:val="26"/>
          <w:szCs w:val="26"/>
          <w:lang w:val="ru-RU" w:eastAsia="ru-RU" w:bidi="ru-RU"/>
        </w:rPr>
        <w:t>*</w:t>
      </w:r>
      <w:r w:rsidR="00C949BB" w:rsidRPr="00733472">
        <w:rPr>
          <w:rFonts w:eastAsia="DejaVu Sans"/>
          <w:b w:val="0"/>
          <w:sz w:val="26"/>
          <w:szCs w:val="26"/>
          <w:lang w:eastAsia="ru-RU" w:bidi="ru-RU"/>
        </w:rPr>
        <w:t xml:space="preserve">! </w:t>
      </w:r>
      <w:r w:rsidR="00C949BB" w:rsidRPr="00733472">
        <w:rPr>
          <w:rFonts w:eastAsia="DejaVu Sans"/>
          <w:b w:val="0"/>
          <w:sz w:val="26"/>
          <w:szCs w:val="26"/>
          <w:lang w:val="en-US" w:eastAsia="ru-RU" w:bidi="ru-RU"/>
        </w:rPr>
        <w:t>The</w:t>
      </w:r>
      <w:r w:rsidR="00C949BB" w:rsidRPr="00733472">
        <w:rPr>
          <w:rFonts w:eastAsia="DejaVu Sans"/>
          <w:b w:val="0"/>
          <w:sz w:val="26"/>
          <w:szCs w:val="26"/>
          <w:lang w:eastAsia="ru-RU" w:bidi="ru-RU"/>
        </w:rPr>
        <w:t xml:space="preserve"> </w:t>
      </w:r>
      <w:r w:rsidR="00C949BB" w:rsidRPr="00733472">
        <w:rPr>
          <w:rFonts w:eastAsia="DejaVu Sans"/>
          <w:b w:val="0"/>
          <w:sz w:val="26"/>
          <w:szCs w:val="26"/>
          <w:lang w:val="en-US" w:eastAsia="ru-RU" w:bidi="ru-RU"/>
        </w:rPr>
        <w:t>Power</w:t>
      </w:r>
      <w:r w:rsidR="00C949BB" w:rsidRPr="00733472">
        <w:rPr>
          <w:rFonts w:eastAsia="DejaVu Sans"/>
          <w:b w:val="0"/>
          <w:sz w:val="26"/>
          <w:szCs w:val="26"/>
          <w:lang w:eastAsia="ru-RU" w:bidi="ru-RU"/>
        </w:rPr>
        <w:t xml:space="preserve"> </w:t>
      </w:r>
      <w:r w:rsidR="00C949BB" w:rsidRPr="00733472">
        <w:rPr>
          <w:rFonts w:eastAsia="DejaVu Sans"/>
          <w:b w:val="0"/>
          <w:sz w:val="26"/>
          <w:szCs w:val="26"/>
          <w:lang w:val="en-US" w:eastAsia="ru-RU" w:bidi="ru-RU"/>
        </w:rPr>
        <w:t>to</w:t>
      </w:r>
      <w:r w:rsidR="00C949BB" w:rsidRPr="00733472">
        <w:rPr>
          <w:rFonts w:eastAsia="DejaVu Sans"/>
          <w:b w:val="0"/>
          <w:sz w:val="26"/>
          <w:szCs w:val="26"/>
          <w:lang w:eastAsia="ru-RU" w:bidi="ru-RU"/>
        </w:rPr>
        <w:t xml:space="preserve"> </w:t>
      </w:r>
      <w:r w:rsidR="00C949BB" w:rsidRPr="00733472">
        <w:rPr>
          <w:rFonts w:eastAsia="DejaVu Sans"/>
          <w:b w:val="0"/>
          <w:sz w:val="26"/>
          <w:szCs w:val="26"/>
          <w:lang w:val="en-US" w:eastAsia="ru-RU" w:bidi="ru-RU"/>
        </w:rPr>
        <w:t>Surprise</w:t>
      </w:r>
      <w:r w:rsidRPr="006C1614">
        <w:rPr>
          <w:b w:val="0"/>
          <w:sz w:val="26"/>
          <w:szCs w:val="26"/>
          <w:lang w:eastAsia="ru-RU" w:bidi="ru-RU"/>
        </w:rPr>
        <w:t>»</w:t>
      </w:r>
      <w:r w:rsidR="003011DE" w:rsidRPr="006C1614">
        <w:rPr>
          <w:b w:val="0"/>
          <w:sz w:val="26"/>
          <w:szCs w:val="26"/>
          <w:lang w:val="ru-RU" w:eastAsia="ru-RU" w:bidi="ru-RU"/>
        </w:rPr>
        <w:t xml:space="preserve">, </w:t>
      </w:r>
      <w:r w:rsidR="00C949BB">
        <w:rPr>
          <w:b w:val="0"/>
          <w:sz w:val="26"/>
          <w:szCs w:val="26"/>
          <w:lang w:val="ru-RU"/>
        </w:rPr>
        <w:t>размещавшуюся с 01.08.2013 по 31.08.2013 на рекламной конструкции в виде транспарант-перетяжки по адресу: г. Тамбов</w:t>
      </w:r>
      <w:r w:rsidR="003011DE" w:rsidRPr="006C1614">
        <w:rPr>
          <w:b w:val="0"/>
          <w:sz w:val="26"/>
          <w:szCs w:val="26"/>
          <w:lang w:val="ru-RU"/>
        </w:rPr>
        <w:t>,</w:t>
      </w:r>
      <w:r w:rsidR="003011DE" w:rsidRPr="006C1614">
        <w:rPr>
          <w:b w:val="0"/>
          <w:sz w:val="26"/>
          <w:szCs w:val="26"/>
        </w:rPr>
        <w:t xml:space="preserve"> </w:t>
      </w:r>
      <w:r w:rsidR="00C949BB">
        <w:rPr>
          <w:b w:val="0"/>
          <w:sz w:val="26"/>
          <w:szCs w:val="26"/>
          <w:lang w:val="ru-RU"/>
        </w:rPr>
        <w:t xml:space="preserve">ул. Гастелло, 32, </w:t>
      </w:r>
      <w:r w:rsidR="003011DE" w:rsidRPr="006C1614">
        <w:rPr>
          <w:rFonts w:eastAsia="DejaVu Sans"/>
          <w:b w:val="0"/>
          <w:sz w:val="26"/>
          <w:szCs w:val="26"/>
          <w:lang w:val="ru-RU" w:eastAsia="ru-RU" w:bidi="ru-RU"/>
        </w:rPr>
        <w:t xml:space="preserve">поскольку в ней нарушены требования </w:t>
      </w:r>
      <w:r w:rsidR="00C949BB" w:rsidRPr="00733472">
        <w:rPr>
          <w:rFonts w:eastAsia="DejaVu Sans"/>
          <w:b w:val="0"/>
          <w:sz w:val="26"/>
          <w:szCs w:val="26"/>
          <w:lang w:val="ru-RU" w:eastAsia="ru-RU" w:bidi="ru-RU"/>
        </w:rPr>
        <w:t>части 3 статьи 19, пункта 3 части 4 статьи 5</w:t>
      </w:r>
      <w:r w:rsidR="00C949BB">
        <w:rPr>
          <w:rFonts w:eastAsia="DejaVu Sans"/>
          <w:b w:val="0"/>
          <w:sz w:val="26"/>
          <w:szCs w:val="26"/>
          <w:lang w:val="ru-RU" w:eastAsia="ru-RU" w:bidi="ru-RU"/>
        </w:rPr>
        <w:t>, части 11 статьи 5</w:t>
      </w:r>
      <w:r w:rsidR="000E50B6" w:rsidRPr="006C1614">
        <w:rPr>
          <w:b w:val="0"/>
          <w:sz w:val="26"/>
          <w:szCs w:val="26"/>
        </w:rPr>
        <w:t xml:space="preserve"> Закона «О рекламе»</w:t>
      </w:r>
      <w:r w:rsidR="003011DE" w:rsidRPr="006C1614">
        <w:rPr>
          <w:rFonts w:eastAsia="DejaVu Sans"/>
          <w:b w:val="0"/>
          <w:sz w:val="26"/>
          <w:szCs w:val="26"/>
          <w:lang w:val="ru-RU"/>
        </w:rPr>
        <w:t>.</w:t>
      </w:r>
      <w:r w:rsidR="000E50B6" w:rsidRPr="006C1614">
        <w:rPr>
          <w:rFonts w:eastAsia="DejaVu Sans"/>
          <w:b w:val="0"/>
          <w:sz w:val="26"/>
          <w:szCs w:val="26"/>
          <w:lang w:val="ru-RU"/>
        </w:rPr>
        <w:t xml:space="preserve"> </w:t>
      </w:r>
    </w:p>
    <w:p w:rsidR="00353E9C" w:rsidRPr="006C1614" w:rsidRDefault="00C949BB" w:rsidP="00954A46">
      <w:pPr>
        <w:pStyle w:val="a3"/>
        <w:ind w:firstLine="709"/>
        <w:jc w:val="both"/>
        <w:rPr>
          <w:b w:val="0"/>
          <w:sz w:val="26"/>
          <w:szCs w:val="26"/>
          <w:lang w:val="ru-RU"/>
        </w:rPr>
      </w:pPr>
      <w:r>
        <w:rPr>
          <w:rFonts w:eastAsia="DejaVu Sans"/>
          <w:b w:val="0"/>
          <w:sz w:val="26"/>
          <w:szCs w:val="26"/>
          <w:lang w:val="ru-RU"/>
        </w:rPr>
        <w:t>2</w:t>
      </w:r>
      <w:r w:rsidR="00353E9C" w:rsidRPr="006C1614">
        <w:rPr>
          <w:rFonts w:eastAsia="DejaVu Sans"/>
          <w:b w:val="0"/>
          <w:sz w:val="26"/>
          <w:szCs w:val="26"/>
          <w:lang w:val="ru-RU"/>
        </w:rPr>
        <w:t xml:space="preserve">. </w:t>
      </w:r>
      <w:r w:rsidR="002D0E2F" w:rsidRPr="006C1614">
        <w:rPr>
          <w:b w:val="0"/>
          <w:sz w:val="26"/>
          <w:szCs w:val="26"/>
          <w:lang w:val="ru-RU"/>
        </w:rPr>
        <w:t xml:space="preserve">В связи с тем, что распространение указанной ненадлежащей рекламы добровольно прекращено, предписание об устранении нарушения законодательства о рекламе </w:t>
      </w:r>
      <w:r w:rsidR="002D0E2F" w:rsidRPr="006C1614">
        <w:rPr>
          <w:b w:val="0"/>
          <w:sz w:val="26"/>
          <w:szCs w:val="26"/>
          <w:lang w:val="ru-RU" w:bidi="ru-RU"/>
        </w:rPr>
        <w:t>не выдавать</w:t>
      </w:r>
      <w:r w:rsidR="003011DE" w:rsidRPr="006C1614">
        <w:rPr>
          <w:b w:val="0"/>
          <w:sz w:val="26"/>
          <w:szCs w:val="26"/>
          <w:lang w:val="ru-RU"/>
        </w:rPr>
        <w:t>.</w:t>
      </w:r>
    </w:p>
    <w:p w:rsidR="003011DE" w:rsidRPr="006C1614" w:rsidRDefault="00080730" w:rsidP="00954A46">
      <w:pPr>
        <w:pStyle w:val="a3"/>
        <w:ind w:firstLine="709"/>
        <w:jc w:val="both"/>
        <w:rPr>
          <w:rFonts w:eastAsia="DejaVu Sans"/>
          <w:b w:val="0"/>
          <w:sz w:val="26"/>
          <w:szCs w:val="26"/>
          <w:lang w:val="ru-RU" w:eastAsia="ru-RU" w:bidi="ru-RU"/>
        </w:rPr>
      </w:pPr>
      <w:r>
        <w:rPr>
          <w:b w:val="0"/>
          <w:sz w:val="26"/>
          <w:szCs w:val="26"/>
          <w:lang w:val="ru-RU"/>
        </w:rPr>
        <w:t>3</w:t>
      </w:r>
      <w:r w:rsidR="00353E9C" w:rsidRPr="006C1614">
        <w:rPr>
          <w:b w:val="0"/>
          <w:sz w:val="26"/>
          <w:szCs w:val="26"/>
          <w:lang w:val="ru-RU"/>
        </w:rPr>
        <w:t xml:space="preserve">. </w:t>
      </w:r>
      <w:r w:rsidR="003011DE" w:rsidRPr="006C1614">
        <w:rPr>
          <w:rFonts w:eastAsia="DejaVu Sans"/>
          <w:b w:val="0"/>
          <w:sz w:val="26"/>
          <w:szCs w:val="26"/>
          <w:lang w:val="ru-RU" w:eastAsia="ru-RU" w:bidi="ru-RU"/>
        </w:rPr>
        <w:t>Передать материалы дела уполномоченному должностному лицу Тамбовского УФАС России для возбуждения дел об административн</w:t>
      </w:r>
      <w:r w:rsidR="00C949BB">
        <w:rPr>
          <w:rFonts w:eastAsia="DejaVu Sans"/>
          <w:b w:val="0"/>
          <w:sz w:val="26"/>
          <w:szCs w:val="26"/>
          <w:lang w:val="ru-RU" w:eastAsia="ru-RU" w:bidi="ru-RU"/>
        </w:rPr>
        <w:t>ых правонарушениях</w:t>
      </w:r>
      <w:r w:rsidR="003011DE" w:rsidRPr="006C1614">
        <w:rPr>
          <w:rFonts w:eastAsia="DejaVu Sans"/>
          <w:b w:val="0"/>
          <w:sz w:val="26"/>
          <w:szCs w:val="26"/>
          <w:lang w:val="ru-RU" w:eastAsia="ru-RU" w:bidi="ru-RU"/>
        </w:rPr>
        <w:t xml:space="preserve"> по части 1 статьи 14.3</w:t>
      </w:r>
      <w:r w:rsidR="00C949BB">
        <w:rPr>
          <w:rFonts w:eastAsia="DejaVu Sans"/>
          <w:b w:val="0"/>
          <w:sz w:val="26"/>
          <w:szCs w:val="26"/>
          <w:lang w:val="ru-RU" w:eastAsia="ru-RU" w:bidi="ru-RU"/>
        </w:rPr>
        <w:t xml:space="preserve"> и по части 1 статьи 14.38</w:t>
      </w:r>
      <w:r w:rsidR="003011DE" w:rsidRPr="006C1614">
        <w:rPr>
          <w:rFonts w:eastAsia="DejaVu Sans"/>
          <w:b w:val="0"/>
          <w:sz w:val="26"/>
          <w:szCs w:val="26"/>
          <w:lang w:val="ru-RU" w:eastAsia="ru-RU" w:bidi="ru-RU"/>
        </w:rPr>
        <w:t xml:space="preserve"> Кодекса Российской Федерации об административных правонарушениях</w:t>
      </w:r>
      <w:r w:rsidR="00353E9C" w:rsidRPr="006C1614">
        <w:rPr>
          <w:rFonts w:eastAsia="DejaVu Sans"/>
          <w:b w:val="0"/>
          <w:sz w:val="26"/>
          <w:szCs w:val="26"/>
          <w:lang w:val="ru-RU" w:eastAsia="ru-RU" w:bidi="ru-RU"/>
        </w:rPr>
        <w:t xml:space="preserve"> в отношении </w:t>
      </w:r>
      <w:r w:rsidR="00C949BB">
        <w:rPr>
          <w:rFonts w:eastAsia="DejaVu Sans"/>
          <w:b w:val="0"/>
          <w:sz w:val="26"/>
          <w:szCs w:val="26"/>
          <w:lang w:val="ru-RU" w:eastAsia="ru-RU" w:bidi="ru-RU"/>
        </w:rPr>
        <w:t>виновных лиц</w:t>
      </w:r>
      <w:r w:rsidR="003011DE" w:rsidRPr="006C1614">
        <w:rPr>
          <w:rFonts w:eastAsia="DejaVu Sans"/>
          <w:b w:val="0"/>
          <w:sz w:val="26"/>
          <w:szCs w:val="26"/>
          <w:lang w:val="ru-RU" w:eastAsia="ru-RU" w:bidi="ru-RU"/>
        </w:rPr>
        <w:t>.</w:t>
      </w:r>
    </w:p>
    <w:p w:rsidR="00CC3A7C" w:rsidRPr="006C1614" w:rsidRDefault="00CC3A7C" w:rsidP="003011DE">
      <w:pPr>
        <w:pStyle w:val="a3"/>
        <w:spacing w:line="20" w:lineRule="atLeast"/>
        <w:ind w:firstLine="709"/>
        <w:jc w:val="both"/>
        <w:rPr>
          <w:b w:val="0"/>
          <w:sz w:val="26"/>
          <w:szCs w:val="26"/>
          <w:lang w:val="ru-RU"/>
        </w:rPr>
      </w:pPr>
    </w:p>
    <w:p w:rsidR="003011DE" w:rsidRPr="006C1614" w:rsidRDefault="003011DE" w:rsidP="006C1614">
      <w:pPr>
        <w:pStyle w:val="a3"/>
        <w:spacing w:line="20" w:lineRule="atLeast"/>
        <w:ind w:firstLine="709"/>
        <w:jc w:val="both"/>
        <w:rPr>
          <w:sz w:val="26"/>
          <w:szCs w:val="26"/>
        </w:rPr>
      </w:pPr>
      <w:r w:rsidRPr="006C1614">
        <w:rPr>
          <w:b w:val="0"/>
          <w:sz w:val="26"/>
          <w:szCs w:val="26"/>
          <w:lang w:val="ru-RU"/>
        </w:rPr>
        <w:t>Решение может быть обжаловано в арбитражный суд в порядке, предусмотренном статьей 198 Арбитражного процессуального кодекса Российской Федерации</w:t>
      </w:r>
      <w:r w:rsidR="00353E9C" w:rsidRPr="006C1614">
        <w:rPr>
          <w:b w:val="0"/>
          <w:sz w:val="26"/>
          <w:szCs w:val="26"/>
          <w:lang w:val="ru-RU"/>
        </w:rPr>
        <w:t xml:space="preserve"> в течени</w:t>
      </w:r>
      <w:r w:rsidR="002D0E2F" w:rsidRPr="006C1614">
        <w:rPr>
          <w:b w:val="0"/>
          <w:sz w:val="26"/>
          <w:szCs w:val="26"/>
          <w:lang w:val="ru-RU"/>
        </w:rPr>
        <w:t>е</w:t>
      </w:r>
      <w:r w:rsidR="00353E9C" w:rsidRPr="006C1614">
        <w:rPr>
          <w:b w:val="0"/>
          <w:sz w:val="26"/>
          <w:szCs w:val="26"/>
          <w:lang w:val="ru-RU"/>
        </w:rPr>
        <w:t xml:space="preserve"> трех месяцев</w:t>
      </w:r>
      <w:r w:rsidRPr="006C1614">
        <w:rPr>
          <w:b w:val="0"/>
          <w:sz w:val="26"/>
          <w:szCs w:val="26"/>
          <w:lang w:val="ru-RU"/>
        </w:rPr>
        <w:t>.</w:t>
      </w:r>
    </w:p>
    <w:p w:rsidR="003011DE" w:rsidRPr="006C1614" w:rsidRDefault="003011DE" w:rsidP="003011DE">
      <w:pPr>
        <w:pStyle w:val="a3"/>
        <w:ind w:firstLine="709"/>
        <w:jc w:val="both"/>
        <w:rPr>
          <w:b w:val="0"/>
          <w:sz w:val="26"/>
          <w:szCs w:val="26"/>
          <w:lang w:val="ru-RU"/>
        </w:rPr>
      </w:pPr>
    </w:p>
    <w:p w:rsidR="003011DE" w:rsidRPr="006C1614" w:rsidRDefault="003011DE" w:rsidP="003011DE">
      <w:pPr>
        <w:pStyle w:val="a3"/>
        <w:jc w:val="both"/>
        <w:rPr>
          <w:b w:val="0"/>
          <w:sz w:val="26"/>
          <w:szCs w:val="26"/>
          <w:lang w:val="ru-RU"/>
        </w:rPr>
      </w:pPr>
      <w:r w:rsidRPr="006C1614">
        <w:rPr>
          <w:b w:val="0"/>
          <w:sz w:val="26"/>
          <w:szCs w:val="26"/>
        </w:rPr>
        <w:t xml:space="preserve">Председатель Комиссии                                                  </w:t>
      </w:r>
      <w:r w:rsidRPr="006C1614">
        <w:rPr>
          <w:b w:val="0"/>
          <w:sz w:val="26"/>
          <w:szCs w:val="26"/>
          <w:lang w:val="ru-RU"/>
        </w:rPr>
        <w:t xml:space="preserve">            </w:t>
      </w:r>
      <w:r w:rsidRPr="006C1614">
        <w:rPr>
          <w:b w:val="0"/>
          <w:sz w:val="26"/>
          <w:szCs w:val="26"/>
        </w:rPr>
        <w:t xml:space="preserve">               </w:t>
      </w:r>
      <w:r w:rsidRPr="006C1614">
        <w:rPr>
          <w:b w:val="0"/>
          <w:sz w:val="26"/>
          <w:szCs w:val="26"/>
          <w:lang w:val="ru-RU"/>
        </w:rPr>
        <w:t xml:space="preserve">    </w:t>
      </w:r>
      <w:r w:rsidR="00C949BB">
        <w:rPr>
          <w:b w:val="0"/>
          <w:sz w:val="26"/>
          <w:szCs w:val="26"/>
          <w:lang w:val="ru-RU"/>
        </w:rPr>
        <w:t>Е.А. Гречишникова</w:t>
      </w:r>
    </w:p>
    <w:p w:rsidR="003011DE" w:rsidRPr="006C1614" w:rsidRDefault="003011DE" w:rsidP="003011DE">
      <w:pPr>
        <w:pStyle w:val="a3"/>
        <w:jc w:val="both"/>
        <w:rPr>
          <w:b w:val="0"/>
          <w:sz w:val="26"/>
          <w:szCs w:val="26"/>
        </w:rPr>
      </w:pPr>
    </w:p>
    <w:p w:rsidR="003011DE" w:rsidRPr="006C1614" w:rsidRDefault="003011DE" w:rsidP="002D0E2F">
      <w:pPr>
        <w:pStyle w:val="a3"/>
        <w:jc w:val="right"/>
        <w:rPr>
          <w:b w:val="0"/>
          <w:sz w:val="26"/>
          <w:szCs w:val="26"/>
          <w:lang w:val="ru-RU"/>
        </w:rPr>
      </w:pPr>
      <w:r w:rsidRPr="006C1614">
        <w:rPr>
          <w:b w:val="0"/>
          <w:sz w:val="26"/>
          <w:szCs w:val="26"/>
        </w:rPr>
        <w:t xml:space="preserve">Члены Комиссии:                                                                            </w:t>
      </w:r>
      <w:r w:rsidRPr="006C1614">
        <w:rPr>
          <w:b w:val="0"/>
          <w:sz w:val="26"/>
          <w:szCs w:val="26"/>
          <w:lang w:val="ru-RU"/>
        </w:rPr>
        <w:t xml:space="preserve">           </w:t>
      </w:r>
      <w:r w:rsidRPr="006C1614">
        <w:rPr>
          <w:b w:val="0"/>
          <w:sz w:val="26"/>
          <w:szCs w:val="26"/>
        </w:rPr>
        <w:t xml:space="preserve">    </w:t>
      </w:r>
      <w:r w:rsidRPr="006C1614">
        <w:rPr>
          <w:b w:val="0"/>
          <w:sz w:val="26"/>
          <w:szCs w:val="26"/>
          <w:lang w:val="ru-RU"/>
        </w:rPr>
        <w:t xml:space="preserve">         </w:t>
      </w:r>
      <w:r w:rsidR="002D0E2F" w:rsidRPr="006C1614">
        <w:rPr>
          <w:b w:val="0"/>
          <w:sz w:val="26"/>
          <w:szCs w:val="26"/>
          <w:lang w:val="ru-RU"/>
        </w:rPr>
        <w:t xml:space="preserve"> Т.В. Заботнова</w:t>
      </w:r>
    </w:p>
    <w:p w:rsidR="003011DE" w:rsidRPr="006C1614" w:rsidRDefault="003011DE" w:rsidP="003011DE">
      <w:pPr>
        <w:pStyle w:val="a3"/>
        <w:jc w:val="both"/>
        <w:rPr>
          <w:b w:val="0"/>
          <w:sz w:val="26"/>
          <w:szCs w:val="26"/>
          <w:lang w:val="ru-RU"/>
        </w:rPr>
      </w:pPr>
    </w:p>
    <w:p w:rsidR="00C949BB" w:rsidRDefault="002D0E2F" w:rsidP="00726BC7">
      <w:pPr>
        <w:pStyle w:val="a3"/>
        <w:jc w:val="right"/>
        <w:rPr>
          <w:b w:val="0"/>
          <w:sz w:val="20"/>
          <w:lang w:val="ru-RU"/>
        </w:rPr>
      </w:pPr>
      <w:r w:rsidRPr="006C1614">
        <w:rPr>
          <w:b w:val="0"/>
          <w:sz w:val="26"/>
          <w:szCs w:val="26"/>
          <w:lang w:val="ru-RU"/>
        </w:rPr>
        <w:t>К</w:t>
      </w:r>
      <w:r w:rsidR="003011DE" w:rsidRPr="006C1614">
        <w:rPr>
          <w:b w:val="0"/>
          <w:sz w:val="26"/>
          <w:szCs w:val="26"/>
          <w:lang w:val="ru-RU"/>
        </w:rPr>
        <w:t>.</w:t>
      </w:r>
      <w:r w:rsidRPr="006C1614">
        <w:rPr>
          <w:b w:val="0"/>
          <w:sz w:val="26"/>
          <w:szCs w:val="26"/>
          <w:lang w:val="ru-RU"/>
        </w:rPr>
        <w:t>С</w:t>
      </w:r>
      <w:r w:rsidR="003011DE" w:rsidRPr="006C1614">
        <w:rPr>
          <w:b w:val="0"/>
          <w:sz w:val="26"/>
          <w:szCs w:val="26"/>
          <w:lang w:val="ru-RU"/>
        </w:rPr>
        <w:t xml:space="preserve">. </w:t>
      </w:r>
      <w:r w:rsidRPr="006C1614">
        <w:rPr>
          <w:b w:val="0"/>
          <w:sz w:val="26"/>
          <w:szCs w:val="26"/>
          <w:lang w:val="ru-RU"/>
        </w:rPr>
        <w:t>Кузнецова</w:t>
      </w:r>
      <w:r w:rsidR="003011DE" w:rsidRPr="006C1614">
        <w:rPr>
          <w:b w:val="0"/>
          <w:sz w:val="26"/>
          <w:szCs w:val="26"/>
          <w:lang w:val="ru-RU"/>
        </w:rPr>
        <w:t xml:space="preserve">      </w:t>
      </w: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bookmarkStart w:id="0" w:name="_GoBack"/>
      <w:bookmarkEnd w:id="0"/>
    </w:p>
    <w:sectPr w:rsidR="00726BC7" w:rsidSect="00726BC7">
      <w:headerReference w:type="default" r:id="rId9"/>
      <w:footnotePr>
        <w:pos w:val="beneathText"/>
      </w:footnotePr>
      <w:pgSz w:w="11905" w:h="16837"/>
      <w:pgMar w:top="1134" w:right="567" w:bottom="567" w:left="1134"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AC" w:rsidRDefault="00D11EAC">
      <w:r>
        <w:separator/>
      </w:r>
    </w:p>
  </w:endnote>
  <w:endnote w:type="continuationSeparator" w:id="0">
    <w:p w:rsidR="00D11EAC" w:rsidRDefault="00D1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5200F5FF" w:usb2="0A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AC" w:rsidRDefault="00D11EAC">
      <w:r>
        <w:separator/>
      </w:r>
    </w:p>
  </w:footnote>
  <w:footnote w:type="continuationSeparator" w:id="0">
    <w:p w:rsidR="00D11EAC" w:rsidRDefault="00D11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77" w:rsidRDefault="00F45663">
    <w:pPr>
      <w:pStyle w:val="a5"/>
      <w:jc w:val="center"/>
    </w:pPr>
    <w:r>
      <w:fldChar w:fldCharType="begin"/>
    </w:r>
    <w:r>
      <w:instrText>PAGE   \* MERGEFORMAT</w:instrText>
    </w:r>
    <w:r>
      <w:fldChar w:fldCharType="separate"/>
    </w:r>
    <w:r w:rsidR="008C7BD2">
      <w:rPr>
        <w:noProof/>
      </w:rPr>
      <w:t>5</w:t>
    </w:r>
    <w:r>
      <w:fldChar w:fldCharType="end"/>
    </w:r>
  </w:p>
  <w:p w:rsidR="00170677" w:rsidRDefault="00D11E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DE"/>
    <w:rsid w:val="00027277"/>
    <w:rsid w:val="00063D32"/>
    <w:rsid w:val="0006530A"/>
    <w:rsid w:val="00080730"/>
    <w:rsid w:val="0008201E"/>
    <w:rsid w:val="000E06CB"/>
    <w:rsid w:val="000E50B6"/>
    <w:rsid w:val="00100D02"/>
    <w:rsid w:val="00112AB3"/>
    <w:rsid w:val="0011796D"/>
    <w:rsid w:val="00120E7C"/>
    <w:rsid w:val="00125421"/>
    <w:rsid w:val="001349FC"/>
    <w:rsid w:val="00156A0A"/>
    <w:rsid w:val="0016376E"/>
    <w:rsid w:val="00166AAF"/>
    <w:rsid w:val="001C204A"/>
    <w:rsid w:val="001E4A07"/>
    <w:rsid w:val="00214ECE"/>
    <w:rsid w:val="002248CE"/>
    <w:rsid w:val="0023458B"/>
    <w:rsid w:val="002455AE"/>
    <w:rsid w:val="002752C5"/>
    <w:rsid w:val="002945B2"/>
    <w:rsid w:val="002D0E2F"/>
    <w:rsid w:val="002F5A94"/>
    <w:rsid w:val="003011DE"/>
    <w:rsid w:val="0030301B"/>
    <w:rsid w:val="0034724F"/>
    <w:rsid w:val="00352EC6"/>
    <w:rsid w:val="00353E9C"/>
    <w:rsid w:val="00370C76"/>
    <w:rsid w:val="00377F9B"/>
    <w:rsid w:val="00383D05"/>
    <w:rsid w:val="003D438C"/>
    <w:rsid w:val="003E1E3D"/>
    <w:rsid w:val="0041265D"/>
    <w:rsid w:val="00441D39"/>
    <w:rsid w:val="00454AF4"/>
    <w:rsid w:val="00470BC2"/>
    <w:rsid w:val="004714A6"/>
    <w:rsid w:val="0048324E"/>
    <w:rsid w:val="00485707"/>
    <w:rsid w:val="00493A49"/>
    <w:rsid w:val="004A3A4B"/>
    <w:rsid w:val="004A5D72"/>
    <w:rsid w:val="004A7E7F"/>
    <w:rsid w:val="004B6875"/>
    <w:rsid w:val="004F275A"/>
    <w:rsid w:val="005033B0"/>
    <w:rsid w:val="00516E85"/>
    <w:rsid w:val="00527853"/>
    <w:rsid w:val="00556E43"/>
    <w:rsid w:val="00575723"/>
    <w:rsid w:val="00575999"/>
    <w:rsid w:val="005E2F0D"/>
    <w:rsid w:val="005F3523"/>
    <w:rsid w:val="006254C9"/>
    <w:rsid w:val="00640682"/>
    <w:rsid w:val="00647315"/>
    <w:rsid w:val="006604C4"/>
    <w:rsid w:val="00673F52"/>
    <w:rsid w:val="00691B28"/>
    <w:rsid w:val="006C1614"/>
    <w:rsid w:val="006E24EA"/>
    <w:rsid w:val="006E7E06"/>
    <w:rsid w:val="006F09BA"/>
    <w:rsid w:val="006F3FC1"/>
    <w:rsid w:val="0071230B"/>
    <w:rsid w:val="007238B0"/>
    <w:rsid w:val="00726BC7"/>
    <w:rsid w:val="00733472"/>
    <w:rsid w:val="007A7CCC"/>
    <w:rsid w:val="007B29AD"/>
    <w:rsid w:val="007B2B74"/>
    <w:rsid w:val="0080227A"/>
    <w:rsid w:val="008052F7"/>
    <w:rsid w:val="00815094"/>
    <w:rsid w:val="0083163D"/>
    <w:rsid w:val="008512BA"/>
    <w:rsid w:val="008741FE"/>
    <w:rsid w:val="008908DA"/>
    <w:rsid w:val="00893707"/>
    <w:rsid w:val="00897CD3"/>
    <w:rsid w:val="008C6B75"/>
    <w:rsid w:val="008C7BD2"/>
    <w:rsid w:val="008E2B62"/>
    <w:rsid w:val="008E6BDD"/>
    <w:rsid w:val="008F41A7"/>
    <w:rsid w:val="00907E9E"/>
    <w:rsid w:val="00930A6A"/>
    <w:rsid w:val="00932967"/>
    <w:rsid w:val="00954A46"/>
    <w:rsid w:val="00965E79"/>
    <w:rsid w:val="00983631"/>
    <w:rsid w:val="0099347C"/>
    <w:rsid w:val="0099417B"/>
    <w:rsid w:val="009A6D28"/>
    <w:rsid w:val="009B76F1"/>
    <w:rsid w:val="009C6BFC"/>
    <w:rsid w:val="009F02D2"/>
    <w:rsid w:val="00A06029"/>
    <w:rsid w:val="00A44F87"/>
    <w:rsid w:val="00A638C6"/>
    <w:rsid w:val="00AB4209"/>
    <w:rsid w:val="00AB4EE5"/>
    <w:rsid w:val="00AC3899"/>
    <w:rsid w:val="00AE2F2F"/>
    <w:rsid w:val="00B3206B"/>
    <w:rsid w:val="00B347B4"/>
    <w:rsid w:val="00B41C54"/>
    <w:rsid w:val="00B513A8"/>
    <w:rsid w:val="00B5741E"/>
    <w:rsid w:val="00B707D7"/>
    <w:rsid w:val="00B80401"/>
    <w:rsid w:val="00B81DAD"/>
    <w:rsid w:val="00BB56E4"/>
    <w:rsid w:val="00BF3901"/>
    <w:rsid w:val="00C338B8"/>
    <w:rsid w:val="00C41E22"/>
    <w:rsid w:val="00C444C1"/>
    <w:rsid w:val="00C73559"/>
    <w:rsid w:val="00C828E0"/>
    <w:rsid w:val="00C949BB"/>
    <w:rsid w:val="00C97585"/>
    <w:rsid w:val="00CA4175"/>
    <w:rsid w:val="00CC3A7C"/>
    <w:rsid w:val="00CD3180"/>
    <w:rsid w:val="00CF213B"/>
    <w:rsid w:val="00CF4425"/>
    <w:rsid w:val="00D11EAC"/>
    <w:rsid w:val="00D25068"/>
    <w:rsid w:val="00D4558F"/>
    <w:rsid w:val="00D618F5"/>
    <w:rsid w:val="00D82C13"/>
    <w:rsid w:val="00D85EEC"/>
    <w:rsid w:val="00DA2383"/>
    <w:rsid w:val="00DB286F"/>
    <w:rsid w:val="00DE0B19"/>
    <w:rsid w:val="00E02453"/>
    <w:rsid w:val="00E14776"/>
    <w:rsid w:val="00E164F4"/>
    <w:rsid w:val="00E217F9"/>
    <w:rsid w:val="00E25463"/>
    <w:rsid w:val="00E403C1"/>
    <w:rsid w:val="00E45D16"/>
    <w:rsid w:val="00E7686D"/>
    <w:rsid w:val="00E949D1"/>
    <w:rsid w:val="00ED2638"/>
    <w:rsid w:val="00EF4DF7"/>
    <w:rsid w:val="00F041A9"/>
    <w:rsid w:val="00F24B4E"/>
    <w:rsid w:val="00F45663"/>
    <w:rsid w:val="00F53702"/>
    <w:rsid w:val="00F55B9E"/>
    <w:rsid w:val="00FA7954"/>
    <w:rsid w:val="00FF22E3"/>
    <w:rsid w:val="00FF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011DE"/>
    <w:rPr>
      <w:b/>
      <w:szCs w:val="20"/>
      <w:lang w:val="x-none"/>
    </w:rPr>
  </w:style>
  <w:style w:type="character" w:customStyle="1" w:styleId="a4">
    <w:name w:val="Основной текст Знак"/>
    <w:basedOn w:val="a0"/>
    <w:link w:val="a3"/>
    <w:semiHidden/>
    <w:rsid w:val="003011DE"/>
    <w:rPr>
      <w:rFonts w:ascii="Times New Roman" w:eastAsia="Times New Roman" w:hAnsi="Times New Roman" w:cs="Times New Roman"/>
      <w:b/>
      <w:sz w:val="24"/>
      <w:szCs w:val="20"/>
      <w:lang w:val="x-none" w:eastAsia="ar-SA"/>
    </w:rPr>
  </w:style>
  <w:style w:type="paragraph" w:styleId="a5">
    <w:name w:val="header"/>
    <w:basedOn w:val="a"/>
    <w:link w:val="a6"/>
    <w:uiPriority w:val="99"/>
    <w:rsid w:val="003011DE"/>
    <w:pPr>
      <w:tabs>
        <w:tab w:val="center" w:pos="4677"/>
        <w:tab w:val="right" w:pos="9355"/>
      </w:tabs>
    </w:pPr>
    <w:rPr>
      <w:lang w:val="x-none"/>
    </w:rPr>
  </w:style>
  <w:style w:type="character" w:customStyle="1" w:styleId="a6">
    <w:name w:val="Верхний колонтитул Знак"/>
    <w:basedOn w:val="a0"/>
    <w:link w:val="a5"/>
    <w:uiPriority w:val="99"/>
    <w:rsid w:val="003011DE"/>
    <w:rPr>
      <w:rFonts w:ascii="Times New Roman" w:eastAsia="Times New Roman" w:hAnsi="Times New Roman" w:cs="Times New Roman"/>
      <w:sz w:val="24"/>
      <w:szCs w:val="24"/>
      <w:lang w:val="x-none" w:eastAsia="ar-SA"/>
    </w:rPr>
  </w:style>
  <w:style w:type="character" w:styleId="a7">
    <w:name w:val="Hyperlink"/>
    <w:basedOn w:val="a0"/>
    <w:uiPriority w:val="99"/>
    <w:unhideWhenUsed/>
    <w:rsid w:val="00485707"/>
    <w:rPr>
      <w:color w:val="0000FF" w:themeColor="hyperlink"/>
      <w:u w:val="single"/>
    </w:rPr>
  </w:style>
  <w:style w:type="character" w:styleId="a8">
    <w:name w:val="page number"/>
    <w:basedOn w:val="a0"/>
    <w:semiHidden/>
    <w:rsid w:val="009B76F1"/>
  </w:style>
  <w:style w:type="character" w:customStyle="1" w:styleId="Absatz-Standardschriftart">
    <w:name w:val="Absatz-Standardschriftart"/>
    <w:rsid w:val="005033B0"/>
  </w:style>
  <w:style w:type="paragraph" w:styleId="a9">
    <w:name w:val="Balloon Text"/>
    <w:basedOn w:val="a"/>
    <w:link w:val="aa"/>
    <w:uiPriority w:val="99"/>
    <w:semiHidden/>
    <w:unhideWhenUsed/>
    <w:rsid w:val="00AB4209"/>
    <w:rPr>
      <w:rFonts w:ascii="Tahoma" w:hAnsi="Tahoma" w:cs="Tahoma"/>
      <w:sz w:val="16"/>
      <w:szCs w:val="16"/>
    </w:rPr>
  </w:style>
  <w:style w:type="character" w:customStyle="1" w:styleId="aa">
    <w:name w:val="Текст выноски Знак"/>
    <w:basedOn w:val="a0"/>
    <w:link w:val="a9"/>
    <w:uiPriority w:val="99"/>
    <w:semiHidden/>
    <w:rsid w:val="00AB420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011DE"/>
    <w:rPr>
      <w:b/>
      <w:szCs w:val="20"/>
      <w:lang w:val="x-none"/>
    </w:rPr>
  </w:style>
  <w:style w:type="character" w:customStyle="1" w:styleId="a4">
    <w:name w:val="Основной текст Знак"/>
    <w:basedOn w:val="a0"/>
    <w:link w:val="a3"/>
    <w:semiHidden/>
    <w:rsid w:val="003011DE"/>
    <w:rPr>
      <w:rFonts w:ascii="Times New Roman" w:eastAsia="Times New Roman" w:hAnsi="Times New Roman" w:cs="Times New Roman"/>
      <w:b/>
      <w:sz w:val="24"/>
      <w:szCs w:val="20"/>
      <w:lang w:val="x-none" w:eastAsia="ar-SA"/>
    </w:rPr>
  </w:style>
  <w:style w:type="paragraph" w:styleId="a5">
    <w:name w:val="header"/>
    <w:basedOn w:val="a"/>
    <w:link w:val="a6"/>
    <w:uiPriority w:val="99"/>
    <w:rsid w:val="003011DE"/>
    <w:pPr>
      <w:tabs>
        <w:tab w:val="center" w:pos="4677"/>
        <w:tab w:val="right" w:pos="9355"/>
      </w:tabs>
    </w:pPr>
    <w:rPr>
      <w:lang w:val="x-none"/>
    </w:rPr>
  </w:style>
  <w:style w:type="character" w:customStyle="1" w:styleId="a6">
    <w:name w:val="Верхний колонтитул Знак"/>
    <w:basedOn w:val="a0"/>
    <w:link w:val="a5"/>
    <w:uiPriority w:val="99"/>
    <w:rsid w:val="003011DE"/>
    <w:rPr>
      <w:rFonts w:ascii="Times New Roman" w:eastAsia="Times New Roman" w:hAnsi="Times New Roman" w:cs="Times New Roman"/>
      <w:sz w:val="24"/>
      <w:szCs w:val="24"/>
      <w:lang w:val="x-none" w:eastAsia="ar-SA"/>
    </w:rPr>
  </w:style>
  <w:style w:type="character" w:styleId="a7">
    <w:name w:val="Hyperlink"/>
    <w:basedOn w:val="a0"/>
    <w:uiPriority w:val="99"/>
    <w:unhideWhenUsed/>
    <w:rsid w:val="00485707"/>
    <w:rPr>
      <w:color w:val="0000FF" w:themeColor="hyperlink"/>
      <w:u w:val="single"/>
    </w:rPr>
  </w:style>
  <w:style w:type="character" w:styleId="a8">
    <w:name w:val="page number"/>
    <w:basedOn w:val="a0"/>
    <w:semiHidden/>
    <w:rsid w:val="009B76F1"/>
  </w:style>
  <w:style w:type="character" w:customStyle="1" w:styleId="Absatz-Standardschriftart">
    <w:name w:val="Absatz-Standardschriftart"/>
    <w:rsid w:val="005033B0"/>
  </w:style>
  <w:style w:type="paragraph" w:styleId="a9">
    <w:name w:val="Balloon Text"/>
    <w:basedOn w:val="a"/>
    <w:link w:val="aa"/>
    <w:uiPriority w:val="99"/>
    <w:semiHidden/>
    <w:unhideWhenUsed/>
    <w:rsid w:val="00AB4209"/>
    <w:rPr>
      <w:rFonts w:ascii="Tahoma" w:hAnsi="Tahoma" w:cs="Tahoma"/>
      <w:sz w:val="16"/>
      <w:szCs w:val="16"/>
    </w:rPr>
  </w:style>
  <w:style w:type="character" w:customStyle="1" w:styleId="aa">
    <w:name w:val="Текст выноски Знак"/>
    <w:basedOn w:val="a0"/>
    <w:link w:val="a9"/>
    <w:uiPriority w:val="99"/>
    <w:semiHidden/>
    <w:rsid w:val="00AB420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64032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2600</Words>
  <Characters>14821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Тамбовское УФАС России</Company>
  <LinksUpToDate>false</LinksUpToDate>
  <CharactersWithSpaces>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Заботнова</cp:lastModifiedBy>
  <cp:revision>5</cp:revision>
  <cp:lastPrinted>2014-01-23T11:55:00Z</cp:lastPrinted>
  <dcterms:created xsi:type="dcterms:W3CDTF">2014-01-30T07:38:00Z</dcterms:created>
  <dcterms:modified xsi:type="dcterms:W3CDTF">2014-01-30T07:51:00Z</dcterms:modified>
</cp:coreProperties>
</file>