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Повестка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заседания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Общественного совета при Тамбовском УФАС России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на </w:t>
      </w:r>
      <w:r>
        <w:rPr>
          <w:rFonts w:cs="Times New Roman" w:ascii="Times New Roman" w:hAnsi="Times New Roman"/>
          <w:sz w:val="26"/>
          <w:szCs w:val="26"/>
        </w:rPr>
        <w:t>21</w:t>
      </w:r>
      <w:r>
        <w:rPr>
          <w:rFonts w:cs="Times New Roman" w:ascii="Times New Roman" w:hAnsi="Times New Roman"/>
          <w:sz w:val="26"/>
          <w:szCs w:val="26"/>
        </w:rPr>
        <w:t xml:space="preserve"> декабря 2023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1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1. Проблемные вопросы пресечения нарушений в сфере закупок для государственных и муниципальных нужд (начальник отдела контроля закупок и антимонопольного контроля органов власти Тамбовского УФАС России В.В. Иванов).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1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1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2.  Практика надзора в сфере законодательства о рекламе (заместитель начальника отдела регулирования деятельности естественных монополий и рекламного контроля Тамбовского УФАС России Н.В. Попова).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1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1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3. Подведение итогов работы Общественного совета при Тамбовском УФАС России за 2023 год, утверждение Плана работы Общественного совета на 2024 год (председатель Общественного совета при Тамбовском УФАС России О.М. Крохин). </w:t>
      </w:r>
    </w:p>
    <w:p>
      <w:pPr>
        <w:pStyle w:val="Normal"/>
        <w:widowControl w:val="false"/>
        <w:suppressAutoHyphens w:val="true"/>
        <w:spacing w:lineRule="auto" w:line="240" w:before="0" w:after="0"/>
        <w:ind w:left="-11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-11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 Разное.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11" w:hanging="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56e62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d266c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uiPriority w:val="99"/>
    <w:semiHidden/>
    <w:qFormat/>
    <w:rsid w:val="001d266c"/>
    <w:rPr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73c2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56e6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Style15"/>
    <w:uiPriority w:val="99"/>
    <w:semiHidden/>
    <w:unhideWhenUsed/>
    <w:qFormat/>
    <w:rsid w:val="001d266c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a5c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LibreOffice/7.3.2.2$Windows_X86_64 LibreOffice_project/49f2b1bff42cfccbd8f788c8dc32c1c309559be0</Application>
  <AppVersion>15.0000</AppVersion>
  <Pages>1</Pages>
  <Words>95</Words>
  <Characters>642</Characters>
  <CharactersWithSpaces>734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2022-06-17T07:18:00Z</dcterms:created>
  <dc:creator>Светлана Владимировна Мазаева</dc:creator>
  <dc:description/>
  <dc:language>ru-RU</dc:language>
  <cp:lastModifiedBy/>
  <cp:lastPrinted>2023-08-09T12:07:56Z</cp:lastPrinted>
  <dcterms:modified xsi:type="dcterms:W3CDTF">2023-12-01T09:53:27Z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