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заседания Общественного совета при Тамбовском УФАС   России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11.08.2022                                                                                                       № 14                                                                              </w:t>
        <w:tab/>
        <w:tab/>
        <w:tab/>
        <w:tab/>
        <w:tab/>
        <w:t xml:space="preserve">     г. Тамбов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Председательствующий                               Е.А. Гречишникова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u w:val="none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Присутствовали: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none"/>
        </w:rPr>
        <w:t>члены Общественного со</w:t>
      </w:r>
      <w:r>
        <w:rPr>
          <w:rFonts w:cs="Times New Roman" w:ascii="Times New Roman" w:hAnsi="Times New Roman"/>
          <w:sz w:val="26"/>
          <w:szCs w:val="26"/>
        </w:rPr>
        <w:t xml:space="preserve">вета                     </w:t>
      </w:r>
      <w:r>
        <w:rPr>
          <w:rFonts w:cs="Times New Roman" w:ascii="Times New Roman" w:hAnsi="Times New Roman"/>
          <w:sz w:val="26"/>
          <w:szCs w:val="26"/>
        </w:rPr>
        <w:t xml:space="preserve">О.М. </w:t>
      </w:r>
      <w:r>
        <w:rPr>
          <w:rFonts w:cs="Times New Roman" w:ascii="Times New Roman" w:hAnsi="Times New Roman"/>
          <w:sz w:val="26"/>
          <w:szCs w:val="26"/>
        </w:rPr>
        <w:t xml:space="preserve">Крохин, А.Ю.Кузнецов,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Тамбовском УФАС России                  </w:t>
      </w:r>
      <w:r>
        <w:rPr>
          <w:rFonts w:cs="Times New Roman" w:ascii="Times New Roman" w:hAnsi="Times New Roman"/>
          <w:sz w:val="26"/>
          <w:szCs w:val="26"/>
        </w:rPr>
        <w:t>Т.А.</w:t>
      </w:r>
      <w:r>
        <w:rPr>
          <w:rFonts w:cs="Times New Roman" w:ascii="Times New Roman" w:hAnsi="Times New Roman"/>
          <w:sz w:val="26"/>
          <w:szCs w:val="26"/>
        </w:rPr>
        <w:t xml:space="preserve">Разумовская, </w:t>
      </w:r>
      <w:r>
        <w:rPr>
          <w:rFonts w:cs="Times New Roman" w:ascii="Times New Roman" w:hAnsi="Times New Roman"/>
          <w:sz w:val="26"/>
          <w:szCs w:val="26"/>
        </w:rPr>
        <w:t>Д.Д.</w:t>
      </w:r>
      <w:r>
        <w:rPr>
          <w:rFonts w:cs="Times New Roman" w:ascii="Times New Roman" w:hAnsi="Times New Roman"/>
          <w:sz w:val="26"/>
          <w:szCs w:val="26"/>
        </w:rPr>
        <w:t xml:space="preserve"> Мещеряков,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Р.В. </w:t>
      </w:r>
      <w:r>
        <w:rPr>
          <w:rFonts w:cs="Times New Roman" w:ascii="Times New Roman" w:hAnsi="Times New Roman"/>
          <w:sz w:val="26"/>
          <w:szCs w:val="26"/>
        </w:rPr>
        <w:t xml:space="preserve">Зелепукин, </w:t>
      </w:r>
      <w:r>
        <w:rPr>
          <w:rFonts w:cs="Times New Roman" w:ascii="Times New Roman" w:hAnsi="Times New Roman"/>
          <w:sz w:val="26"/>
          <w:szCs w:val="26"/>
        </w:rPr>
        <w:t xml:space="preserve">А.В. </w:t>
      </w:r>
      <w:r>
        <w:rPr>
          <w:rFonts w:cs="Times New Roman" w:ascii="Times New Roman" w:hAnsi="Times New Roman"/>
          <w:sz w:val="26"/>
          <w:szCs w:val="26"/>
        </w:rPr>
        <w:t xml:space="preserve">Пустовалов,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А.В. </w:t>
      </w:r>
      <w:r>
        <w:rPr>
          <w:rFonts w:cs="Times New Roman" w:ascii="Times New Roman" w:hAnsi="Times New Roman"/>
          <w:sz w:val="26"/>
          <w:szCs w:val="26"/>
        </w:rPr>
        <w:t xml:space="preserve">Коваленко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заместитель руководителя-начальник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отдела </w:t>
      </w:r>
      <w:r>
        <w:rPr>
          <w:rFonts w:cs="Times New Roman" w:ascii="Times New Roman" w:hAnsi="Times New Roman"/>
          <w:sz w:val="26"/>
          <w:szCs w:val="26"/>
        </w:rPr>
        <w:t>Тамбовского УФАС России,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ответственный секретарь ОС при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Тамбовском УФАС России</w:t>
      </w:r>
      <w:r>
        <w:rPr>
          <w:rFonts w:cs="Times New Roman" w:ascii="Times New Roman" w:hAnsi="Times New Roman"/>
          <w:sz w:val="26"/>
          <w:szCs w:val="26"/>
        </w:rPr>
        <w:t xml:space="preserve">:                         С.В. Мазаева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. С приветственной речью к членам Общественного совета выступили: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  <w:t xml:space="preserve">Гречишникова Елена Анатольевна - руководитель Тамбовского УФАС России.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sz w:val="26"/>
          <w:szCs w:val="26"/>
        </w:rPr>
        <w:t>. Избрание председателя Общественного совета при Тамбовском УФАС России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(Е.А. Гречишникова, </w:t>
      </w:r>
      <w:r>
        <w:rPr>
          <w:rFonts w:cs="Times New Roman" w:ascii="Times New Roman" w:hAnsi="Times New Roman"/>
          <w:sz w:val="26"/>
          <w:szCs w:val="26"/>
        </w:rPr>
        <w:t xml:space="preserve">Т.А. </w:t>
      </w:r>
      <w:r>
        <w:rPr>
          <w:rFonts w:cs="Times New Roman" w:ascii="Times New Roman" w:hAnsi="Times New Roman"/>
          <w:sz w:val="26"/>
          <w:szCs w:val="26"/>
        </w:rPr>
        <w:t xml:space="preserve">Разумовская,  </w:t>
      </w:r>
      <w:r>
        <w:rPr>
          <w:rFonts w:cs="Times New Roman" w:ascii="Times New Roman" w:hAnsi="Times New Roman"/>
          <w:sz w:val="26"/>
          <w:szCs w:val="26"/>
        </w:rPr>
        <w:t xml:space="preserve">Д.Д. </w:t>
      </w:r>
      <w:r>
        <w:rPr>
          <w:rFonts w:cs="Times New Roman" w:ascii="Times New Roman" w:hAnsi="Times New Roman"/>
          <w:sz w:val="26"/>
          <w:szCs w:val="26"/>
        </w:rPr>
        <w:t>Мещеряков)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Решили:</w:t>
      </w:r>
      <w:r>
        <w:rPr>
          <w:rFonts w:cs="Times New Roman" w:ascii="Times New Roman" w:hAnsi="Times New Roman"/>
          <w:sz w:val="26"/>
          <w:szCs w:val="26"/>
        </w:rPr>
        <w:t xml:space="preserve"> единогласно председателем Общественного совета при Тамбовском УФАС России избран Крохин Олег Михайлович.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. Избрание заместителя председателя Общественного совета при Тамбовском УФАС России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Е.А.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Гречишникова,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О.М.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Крохин,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А.Ю.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Кузнецов, 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А.В.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Коваленко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Решили: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единогласно заместителем председателя Общественного совета при Тамбовском УФАС России избран Пустовалов Андрей Валерьевич.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val="en-US"/>
        </w:rPr>
        <w:t>IV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. Обсуждение основных направлений работы на второе полугодие 2022 года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(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Е.А.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>Гречишникова,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О.М.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Крохин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Общественного совета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 Тамбовском УФАС России                                                             О.М. Крохин                                  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993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98094046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0011f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9e020f"/>
    <w:rPr/>
  </w:style>
  <w:style w:type="character" w:styleId="Style16" w:customStyle="1">
    <w:name w:val="Нижний колонтитул Знак"/>
    <w:basedOn w:val="DefaultParagraphFont"/>
    <w:uiPriority w:val="99"/>
    <w:qFormat/>
    <w:rsid w:val="009e020f"/>
    <w:rPr/>
  </w:style>
  <w:style w:type="character" w:styleId="3" w:customStyle="1">
    <w:name w:val="Основной текст (3)_"/>
    <w:basedOn w:val="DefaultParagraphFont"/>
    <w:qFormat/>
    <w:rsid w:val="00291a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1"/>
    <w:qFormat/>
    <w:rsid w:val="00291a36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Основной текст (3)"/>
    <w:basedOn w:val="3"/>
    <w:qFormat/>
    <w:rsid w:val="00291a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4e67"/>
    <w:pPr>
      <w:spacing w:lineRule="auto" w:line="252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001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1f518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9e02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9e02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 w:customStyle="1">
    <w:name w:val="Основной текст (2)"/>
    <w:basedOn w:val="Normal"/>
    <w:link w:val="2"/>
    <w:qFormat/>
    <w:rsid w:val="00291a36"/>
    <w:pPr>
      <w:widowControl w:val="false"/>
      <w:shd w:val="clear" w:color="auto" w:fill="FFFFFF"/>
      <w:spacing w:lineRule="atLeast" w:line="0" w:before="360" w:after="480"/>
      <w:ind w:hanging="1140"/>
      <w:jc w:val="both"/>
    </w:pPr>
    <w:rPr>
      <w:rFonts w:ascii="Times New Roman" w:hAnsi="Times New Roman" w:eastAsia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E4B6-2849-4167-82A0-3A0DC3FC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LibreOffice/7.3.2.2$Windows_X86_64 LibreOffice_project/49f2b1bff42cfccbd8f788c8dc32c1c309559be0</Application>
  <AppVersion>15.0000</AppVersion>
  <Pages>1</Pages>
  <Words>152</Words>
  <Characters>1135</Characters>
  <CharactersWithSpaces>1953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2022-06-30T14:06:00Z</dcterms:created>
  <dc:creator>Марьина Светлана Владимировна</dc:creator>
  <dc:description/>
  <dc:language>ru-RU</dc:language>
  <cp:lastModifiedBy/>
  <dcterms:modified xsi:type="dcterms:W3CDTF">2022-11-18T10:48:18Z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