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9E020F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A343B4">
        <w:rPr>
          <w:rFonts w:ascii="Times New Roman" w:hAnsi="Times New Roman" w:cs="Times New Roman"/>
          <w:b/>
          <w:sz w:val="26"/>
          <w:szCs w:val="26"/>
        </w:rPr>
        <w:t>8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9E02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190853" w:rsidRPr="003B4A14">
        <w:rPr>
          <w:rFonts w:ascii="Times New Roman" w:hAnsi="Times New Roman" w:cs="Times New Roman"/>
          <w:b/>
          <w:sz w:val="26"/>
          <w:szCs w:val="26"/>
        </w:rPr>
        <w:t>Тамбовском</w:t>
      </w:r>
      <w:r w:rsidRPr="003B4A1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E67" w:rsidRPr="003B4A14" w:rsidRDefault="00D47BD9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054D7" w:rsidRPr="003B4A14">
        <w:rPr>
          <w:rFonts w:ascii="Times New Roman" w:hAnsi="Times New Roman" w:cs="Times New Roman"/>
          <w:sz w:val="26"/>
          <w:szCs w:val="26"/>
        </w:rPr>
        <w:t>.</w:t>
      </w:r>
      <w:r w:rsidR="0026742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BF4E67" w:rsidRPr="003B4A14">
        <w:rPr>
          <w:rFonts w:ascii="Times New Roman" w:hAnsi="Times New Roman" w:cs="Times New Roman"/>
          <w:sz w:val="26"/>
          <w:szCs w:val="26"/>
        </w:rPr>
        <w:t>.20</w:t>
      </w:r>
      <w:r w:rsidR="0026742B">
        <w:rPr>
          <w:rFonts w:ascii="Times New Roman" w:hAnsi="Times New Roman" w:cs="Times New Roman"/>
          <w:sz w:val="26"/>
          <w:szCs w:val="26"/>
        </w:rPr>
        <w:t>2</w:t>
      </w:r>
      <w:r w:rsidR="008956DE" w:rsidRPr="00A343B4">
        <w:rPr>
          <w:rFonts w:ascii="Times New Roman" w:hAnsi="Times New Roman" w:cs="Times New Roman"/>
          <w:sz w:val="26"/>
          <w:szCs w:val="26"/>
        </w:rPr>
        <w:t>1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674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7313">
        <w:rPr>
          <w:rFonts w:ascii="Times New Roman" w:hAnsi="Times New Roman" w:cs="Times New Roman"/>
          <w:sz w:val="26"/>
          <w:szCs w:val="26"/>
        </w:rPr>
        <w:t xml:space="preserve">   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90853" w:rsidRPr="003B4A14">
        <w:rPr>
          <w:rFonts w:ascii="Times New Roman" w:hAnsi="Times New Roman" w:cs="Times New Roman"/>
          <w:sz w:val="26"/>
          <w:szCs w:val="26"/>
        </w:rPr>
        <w:t>г. Тамбов</w:t>
      </w:r>
    </w:p>
    <w:p w:rsidR="009054D7" w:rsidRPr="003B4A14" w:rsidRDefault="009054D7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5D" w:rsidRPr="000A4727" w:rsidRDefault="00BF4E67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D4416" w:rsidRPr="000A4727" w:rsidRDefault="00CD4416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Общественного совета при Тамбовском УФАС России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5180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Pr="000A4727">
        <w:rPr>
          <w:rFonts w:ascii="Times New Roman" w:hAnsi="Times New Roman" w:cs="Times New Roman"/>
          <w:sz w:val="26"/>
          <w:szCs w:val="26"/>
        </w:rPr>
        <w:t>;</w:t>
      </w:r>
    </w:p>
    <w:p w:rsidR="0096406B" w:rsidRPr="000A4727" w:rsidRDefault="00CD4416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Пустовалов А.В</w:t>
      </w:r>
      <w:r w:rsidRPr="000A4727">
        <w:rPr>
          <w:rFonts w:ascii="Times New Roman" w:hAnsi="Times New Roman" w:cs="Times New Roman"/>
          <w:sz w:val="26"/>
          <w:szCs w:val="26"/>
        </w:rPr>
        <w:t>.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B7F17" w:rsidRPr="000A4727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="00CB7F17" w:rsidRPr="000A4727">
        <w:rPr>
          <w:rFonts w:ascii="Times New Roman" w:hAnsi="Times New Roman" w:cs="Times New Roman"/>
          <w:sz w:val="26"/>
          <w:szCs w:val="26"/>
        </w:rPr>
        <w:t xml:space="preserve"> И.П.</w:t>
      </w:r>
      <w:r w:rsidRPr="000A4727">
        <w:rPr>
          <w:rFonts w:ascii="Times New Roman" w:hAnsi="Times New Roman" w:cs="Times New Roman"/>
          <w:sz w:val="26"/>
          <w:szCs w:val="26"/>
        </w:rPr>
        <w:t>,</w:t>
      </w:r>
      <w:r w:rsidR="00527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F26">
        <w:rPr>
          <w:rFonts w:ascii="Times New Roman" w:hAnsi="Times New Roman" w:cs="Times New Roman"/>
          <w:sz w:val="26"/>
          <w:szCs w:val="26"/>
        </w:rPr>
        <w:t>Сенникова</w:t>
      </w:r>
      <w:proofErr w:type="spellEnd"/>
      <w:r w:rsidR="00543F26">
        <w:rPr>
          <w:rFonts w:ascii="Times New Roman" w:hAnsi="Times New Roman" w:cs="Times New Roman"/>
          <w:sz w:val="26"/>
          <w:szCs w:val="26"/>
        </w:rPr>
        <w:t xml:space="preserve"> Л.В., Дудин А.А.</w:t>
      </w:r>
      <w:r w:rsidR="00AA2D0D">
        <w:rPr>
          <w:rFonts w:ascii="Times New Roman" w:hAnsi="Times New Roman" w:cs="Times New Roman"/>
          <w:sz w:val="26"/>
          <w:szCs w:val="26"/>
        </w:rPr>
        <w:t>, Леонов А.Г.</w:t>
      </w:r>
      <w:r w:rsidR="001C7A25" w:rsidRPr="000A4727">
        <w:rPr>
          <w:rFonts w:ascii="Times New Roman" w:hAnsi="Times New Roman" w:cs="Times New Roman"/>
          <w:sz w:val="26"/>
          <w:szCs w:val="26"/>
        </w:rPr>
        <w:t xml:space="preserve"> (</w:t>
      </w:r>
      <w:r w:rsidR="009E020F">
        <w:rPr>
          <w:rFonts w:ascii="Times New Roman" w:hAnsi="Times New Roman" w:cs="Times New Roman"/>
          <w:sz w:val="26"/>
          <w:szCs w:val="26"/>
        </w:rPr>
        <w:t>к</w:t>
      </w:r>
      <w:r w:rsidR="00E727CB" w:rsidRPr="000A4727">
        <w:rPr>
          <w:rFonts w:ascii="Times New Roman" w:hAnsi="Times New Roman" w:cs="Times New Roman"/>
          <w:sz w:val="26"/>
          <w:szCs w:val="26"/>
        </w:rPr>
        <w:t xml:space="preserve">ворум имеется, </w:t>
      </w:r>
      <w:r w:rsidR="00543F26">
        <w:rPr>
          <w:rFonts w:ascii="Times New Roman" w:hAnsi="Times New Roman" w:cs="Times New Roman"/>
          <w:sz w:val="26"/>
          <w:szCs w:val="26"/>
        </w:rPr>
        <w:t>6</w:t>
      </w:r>
      <w:r w:rsidR="001C7A25" w:rsidRPr="000A4727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="00CB7F17" w:rsidRPr="000A4727">
        <w:rPr>
          <w:rFonts w:ascii="Times New Roman" w:hAnsi="Times New Roman" w:cs="Times New Roman"/>
          <w:sz w:val="26"/>
          <w:szCs w:val="26"/>
        </w:rPr>
        <w:t>11)</w:t>
      </w:r>
      <w:r w:rsidR="00340BF3">
        <w:rPr>
          <w:rFonts w:ascii="Times New Roman" w:hAnsi="Times New Roman" w:cs="Times New Roman"/>
          <w:sz w:val="26"/>
          <w:szCs w:val="26"/>
        </w:rPr>
        <w:t>;</w:t>
      </w:r>
    </w:p>
    <w:p w:rsidR="00E727CB" w:rsidRPr="000A4727" w:rsidRDefault="00E727CB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A4727">
        <w:rPr>
          <w:rFonts w:ascii="Times New Roman" w:hAnsi="Times New Roman" w:cs="Times New Roman"/>
          <w:sz w:val="26"/>
          <w:szCs w:val="26"/>
        </w:rPr>
        <w:t>секрет</w:t>
      </w:r>
      <w:r w:rsidRPr="000A4727">
        <w:rPr>
          <w:rFonts w:ascii="Times New Roman" w:hAnsi="Times New Roman" w:cs="Times New Roman"/>
          <w:sz w:val="26"/>
          <w:szCs w:val="26"/>
        </w:rPr>
        <w:t>арь Общественного совета Мазаева С.В. – заместитель руководителя – начальник отдела антимонопольного контроля хозяйствующих су</w:t>
      </w:r>
      <w:r w:rsidR="000A4727">
        <w:rPr>
          <w:rFonts w:ascii="Times New Roman" w:hAnsi="Times New Roman" w:cs="Times New Roman"/>
          <w:sz w:val="26"/>
          <w:szCs w:val="26"/>
        </w:rPr>
        <w:t>бъектов Тамбовского УФАС России.</w:t>
      </w:r>
    </w:p>
    <w:p w:rsidR="001F5180" w:rsidRPr="000A4727" w:rsidRDefault="001F5180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Pr="000A4727" w:rsidRDefault="001F5180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1F5180" w:rsidRPr="000A4727" w:rsidRDefault="001F5180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4727"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 w:rsidR="00340BF3">
        <w:rPr>
          <w:rFonts w:ascii="Times New Roman" w:hAnsi="Times New Roman" w:cs="Times New Roman"/>
          <w:sz w:val="26"/>
          <w:szCs w:val="26"/>
        </w:rPr>
        <w:t>Е</w:t>
      </w:r>
      <w:r w:rsidRPr="000A4727">
        <w:rPr>
          <w:rFonts w:ascii="Times New Roman" w:hAnsi="Times New Roman" w:cs="Times New Roman"/>
          <w:sz w:val="26"/>
          <w:szCs w:val="26"/>
        </w:rPr>
        <w:t>.А. – руководитель Тамбовского УФАС России;</w:t>
      </w:r>
    </w:p>
    <w:p w:rsidR="00B12104" w:rsidRDefault="00B12104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Григорович С.В.</w:t>
      </w:r>
      <w:r w:rsidR="001F58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F58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организационно-финансового отдела – главный бухгалтер </w:t>
      </w:r>
      <w:r w:rsidRPr="003B4A14">
        <w:rPr>
          <w:rFonts w:ascii="Times New Roman" w:hAnsi="Times New Roman" w:cs="Times New Roman"/>
          <w:sz w:val="26"/>
          <w:szCs w:val="26"/>
        </w:rPr>
        <w:t>Тамбовского УФАС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58D0" w:rsidRPr="003B4A14" w:rsidRDefault="00B12104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Пономарева И.А. – главный </w:t>
      </w:r>
      <w:r w:rsidR="001F58D0" w:rsidRPr="003B4A14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-</w:t>
      </w:r>
      <w:r w:rsidR="001F58D0" w:rsidRPr="003B4A14">
        <w:rPr>
          <w:rFonts w:ascii="Times New Roman" w:hAnsi="Times New Roman" w:cs="Times New Roman"/>
          <w:sz w:val="26"/>
          <w:szCs w:val="26"/>
        </w:rPr>
        <w:t>эксперт отдела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контроля хозяйствующих субъектов</w:t>
      </w:r>
      <w:r w:rsidR="001F58D0" w:rsidRPr="003B4A14">
        <w:rPr>
          <w:rFonts w:ascii="Times New Roman" w:hAnsi="Times New Roman" w:cs="Times New Roman"/>
          <w:sz w:val="26"/>
          <w:szCs w:val="26"/>
        </w:rPr>
        <w:t xml:space="preserve"> Тамбовского УФАС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313" w:rsidRPr="000A4727" w:rsidRDefault="00527313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7BD9" w:rsidRPr="00F73C2E" w:rsidRDefault="001F5180" w:rsidP="00F0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47BD9" w:rsidRPr="00D47BD9" w:rsidRDefault="00D47BD9" w:rsidP="00E83CC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BD9">
        <w:rPr>
          <w:rFonts w:ascii="Times New Roman" w:hAnsi="Times New Roman" w:cs="Times New Roman"/>
          <w:sz w:val="26"/>
          <w:szCs w:val="26"/>
        </w:rPr>
        <w:t xml:space="preserve">Обсуждение работы Тамбовского УФАС России с обращениями граждан (примеры практик) </w:t>
      </w:r>
      <w:r w:rsidRPr="00D47BD9">
        <w:rPr>
          <w:rFonts w:ascii="Times New Roman" w:hAnsi="Times New Roman" w:cs="Times New Roman"/>
          <w:bCs/>
          <w:color w:val="000000"/>
          <w:sz w:val="26"/>
          <w:szCs w:val="26"/>
        </w:rPr>
        <w:t>(С.В.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 w:rsidR="00D47BD9" w:rsidRPr="000E16E0" w:rsidRDefault="00D47BD9" w:rsidP="00D47BD9">
      <w:pPr>
        <w:pStyle w:val="a3"/>
        <w:numPr>
          <w:ilvl w:val="0"/>
          <w:numId w:val="14"/>
        </w:numPr>
        <w:spacing w:after="0" w:afterAutospacing="1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рассмотрении протокола Общественного совета при ФАС России от 19.04.2021 №4 (В.К.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председатель Общественного совета при Тамбовском УФАС России, А.В. Пустовалов, заместитель председателя ОС при Тамбовском УФАС России).</w:t>
      </w:r>
    </w:p>
    <w:p w:rsidR="00D47BD9" w:rsidRPr="00D47BD9" w:rsidRDefault="00D47BD9" w:rsidP="00F05486">
      <w:pPr>
        <w:pStyle w:val="a3"/>
        <w:numPr>
          <w:ilvl w:val="0"/>
          <w:numId w:val="14"/>
        </w:numPr>
        <w:spacing w:after="0" w:afterAutospacing="1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BD9">
        <w:rPr>
          <w:rFonts w:ascii="Times New Roman" w:hAnsi="Times New Roman" w:cs="Times New Roman"/>
          <w:sz w:val="26"/>
          <w:szCs w:val="26"/>
        </w:rPr>
        <w:t>О рассмотрении материалов форума СКФО «Сообщество», проведенного в период с 21.05.2021 по 25.05.2021 по вопросам качества питания в организациях бюджетной сферы (А.В. Пустовалов, заместитель председателя ОС при Тамбовском УФАС России, Попов С.А., член Общественного совета при Тамбовском УФАС России).</w:t>
      </w:r>
    </w:p>
    <w:p w:rsidR="00D47BD9" w:rsidRDefault="00D47BD9" w:rsidP="00D47BD9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 вступлении в силу с 1 июля 2021 года Федерального закона от № 248-ФЗ «О государственном контроле (надзоре) и муниципальном контроле в Российской Федерации» (И.А. Пономарева</w:t>
      </w:r>
      <w:r w:rsidRPr="007618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главный специалист-эксперт</w:t>
      </w:r>
      <w:r w:rsidRPr="007618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отдела антимонопольного контроля хозяйствующих субъектов Тамбовского УФАС России).</w:t>
      </w:r>
    </w:p>
    <w:p w:rsidR="00D47BD9" w:rsidRPr="00F068B3" w:rsidRDefault="00D47BD9" w:rsidP="00C72BA4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8B3">
        <w:rPr>
          <w:rFonts w:ascii="Times New Roman" w:hAnsi="Times New Roman" w:cs="Times New Roman"/>
          <w:sz w:val="26"/>
          <w:szCs w:val="26"/>
        </w:rPr>
        <w:t>Обсуждение практики и эффективности осуществления государственных закупок Тамбовским УФАС России (С.В. Григорович, начальник организационно-финансового отдела Тамбовского УФАС России).</w:t>
      </w:r>
    </w:p>
    <w:p w:rsidR="00D47BD9" w:rsidRDefault="00D47BD9" w:rsidP="00D47BD9">
      <w:pPr>
        <w:pStyle w:val="a3"/>
        <w:numPr>
          <w:ilvl w:val="0"/>
          <w:numId w:val="14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F068B3" w:rsidRDefault="00F068B3" w:rsidP="00E945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4061" w:rsidRPr="000A4727" w:rsidRDefault="00171031" w:rsidP="00E945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1F58D0" w:rsidRDefault="00E04319" w:rsidP="00E945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4E12C8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="0039378E" w:rsidRPr="000A4727">
        <w:rPr>
          <w:rFonts w:ascii="Times New Roman" w:hAnsi="Times New Roman" w:cs="Times New Roman"/>
          <w:color w:val="000000"/>
          <w:sz w:val="26"/>
          <w:szCs w:val="26"/>
        </w:rPr>
        <w:t xml:space="preserve"> открыл заседание, огласил повестку дня</w:t>
      </w:r>
      <w:r w:rsidR="001F58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58D0" w:rsidRDefault="001F58D0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12C8" w:rsidRPr="000A4727" w:rsidRDefault="004E12C8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lastRenderedPageBreak/>
        <w:t>СЛУШАЛИ:</w:t>
      </w:r>
    </w:p>
    <w:p w:rsidR="00D47BD9" w:rsidRDefault="000A4727" w:rsidP="00D47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E580B">
        <w:rPr>
          <w:rFonts w:ascii="Times New Roman" w:hAnsi="Times New Roman" w:cs="Times New Roman"/>
          <w:sz w:val="26"/>
          <w:szCs w:val="26"/>
        </w:rPr>
        <w:t>2.</w:t>
      </w:r>
      <w:r w:rsidR="004E12C8" w:rsidRPr="009E580B">
        <w:rPr>
          <w:rFonts w:ascii="Times New Roman" w:hAnsi="Times New Roman" w:cs="Times New Roman"/>
          <w:sz w:val="26"/>
          <w:szCs w:val="26"/>
        </w:rPr>
        <w:t xml:space="preserve"> </w:t>
      </w:r>
      <w:r w:rsidR="00D47BD9">
        <w:rPr>
          <w:rFonts w:ascii="Times New Roman" w:hAnsi="Times New Roman" w:cs="Times New Roman"/>
          <w:sz w:val="26"/>
          <w:szCs w:val="26"/>
        </w:rPr>
        <w:t>Мазаева С.В</w:t>
      </w:r>
      <w:r w:rsidR="001F58D0" w:rsidRPr="009E580B">
        <w:rPr>
          <w:rFonts w:ascii="Times New Roman" w:hAnsi="Times New Roman" w:cs="Times New Roman"/>
          <w:sz w:val="26"/>
          <w:szCs w:val="26"/>
        </w:rPr>
        <w:t xml:space="preserve">. </w:t>
      </w:r>
      <w:r w:rsidR="004E12C8" w:rsidRPr="009E580B"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="00D47BD9" w:rsidRPr="003535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статистике поступивших обращений граждан (227 обращений в 2020 году) и привела примеры рассмотренных дел о нарушении антимонопольного законодательства, законодательства о рекламе по обращениям граждан. </w:t>
      </w:r>
      <w:r w:rsidR="00D47BD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D47BD9" w:rsidRPr="003535A0">
        <w:rPr>
          <w:rFonts w:ascii="Times New Roman" w:hAnsi="Times New Roman" w:cs="Times New Roman"/>
          <w:bCs/>
          <w:color w:val="000000"/>
          <w:sz w:val="26"/>
          <w:szCs w:val="26"/>
        </w:rPr>
        <w:t>тме</w:t>
      </w:r>
      <w:r w:rsidR="00D47BD9">
        <w:rPr>
          <w:rFonts w:ascii="Times New Roman" w:hAnsi="Times New Roman" w:cs="Times New Roman"/>
          <w:bCs/>
          <w:color w:val="000000"/>
          <w:sz w:val="26"/>
          <w:szCs w:val="26"/>
        </w:rPr>
        <w:t>чен</w:t>
      </w:r>
      <w:r w:rsidR="00D47BD9" w:rsidRPr="003535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 количества жалоб, связанных с технологическим присоединением к системам </w:t>
      </w:r>
      <w:r w:rsidR="00D47BD9">
        <w:rPr>
          <w:rFonts w:ascii="Times New Roman" w:hAnsi="Times New Roman" w:cs="Times New Roman"/>
          <w:bCs/>
          <w:color w:val="000000"/>
          <w:sz w:val="26"/>
          <w:szCs w:val="26"/>
        </w:rPr>
        <w:t>коммунальной инфраструктуры.</w:t>
      </w:r>
    </w:p>
    <w:p w:rsidR="001F58D0" w:rsidRDefault="00D668FD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Члены Общественного совета активно обсудили практику Тамбовского УФАС России</w:t>
      </w:r>
      <w:r w:rsidR="00D47BD9">
        <w:rPr>
          <w:rFonts w:ascii="Times New Roman" w:hAnsi="Times New Roman" w:cs="Times New Roman"/>
          <w:sz w:val="26"/>
          <w:szCs w:val="26"/>
        </w:rPr>
        <w:t xml:space="preserve"> по рассмотрению обращений граждан</w:t>
      </w:r>
      <w:r w:rsidR="009E58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120" w:rsidRPr="000A4727" w:rsidRDefault="00187120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78122C" w:rsidRDefault="0078122C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39378E" w:rsidRPr="000A472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0A4727">
        <w:rPr>
          <w:rFonts w:ascii="Times New Roman" w:hAnsi="Times New Roman" w:cs="Times New Roman"/>
          <w:sz w:val="26"/>
          <w:szCs w:val="26"/>
        </w:rPr>
        <w:t>к сведению.</w:t>
      </w:r>
    </w:p>
    <w:p w:rsidR="00B12104" w:rsidRPr="000A4727" w:rsidRDefault="00B12104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2104" w:rsidRDefault="00B12104" w:rsidP="00B121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B82CA7" w:rsidRPr="00976386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12104" w:rsidRPr="00976386">
        <w:rPr>
          <w:rFonts w:ascii="Times New Roman" w:hAnsi="Times New Roman" w:cs="Times New Roman"/>
          <w:sz w:val="26"/>
          <w:szCs w:val="26"/>
        </w:rPr>
        <w:t>Шитяков В.К.</w:t>
      </w:r>
      <w:r w:rsidR="00B12104" w:rsidRPr="00976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2CA7" w:rsidRPr="00976386">
        <w:rPr>
          <w:rFonts w:ascii="Times New Roman" w:hAnsi="Times New Roman" w:cs="Times New Roman"/>
          <w:color w:val="000000"/>
          <w:sz w:val="26"/>
          <w:szCs w:val="26"/>
        </w:rPr>
        <w:t xml:space="preserve">доложил об отсутствии проблем </w:t>
      </w:r>
      <w:r w:rsidR="00B82CA7" w:rsidRPr="00976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взаимодействия предпринимателей с цифровыми платформами</w:t>
      </w:r>
      <w:r w:rsidR="00F068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82CA7" w:rsidRPr="00976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указал на </w:t>
      </w:r>
      <w:r w:rsidR="00B82CA7" w:rsidRPr="00976386">
        <w:rPr>
          <w:rFonts w:ascii="Times New Roman" w:hAnsi="Times New Roman" w:cs="Times New Roman"/>
          <w:sz w:val="26"/>
          <w:szCs w:val="26"/>
        </w:rPr>
        <w:t>необходимость активного пресечения недобросовестной конкуренции на торгах, централизации закупок и усиления контроля за приемкой продукции, поставляемой в рамках государственных и муниципальных контрактов.</w:t>
      </w:r>
    </w:p>
    <w:p w:rsidR="00976386" w:rsidRDefault="00B12104" w:rsidP="00F06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6386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976386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Pr="00976386">
        <w:rPr>
          <w:rFonts w:ascii="Times New Roman" w:hAnsi="Times New Roman" w:cs="Times New Roman"/>
          <w:sz w:val="26"/>
          <w:szCs w:val="26"/>
        </w:rPr>
        <w:t>отметили</w:t>
      </w:r>
      <w:r w:rsidR="00F068B3">
        <w:rPr>
          <w:rFonts w:ascii="Times New Roman" w:hAnsi="Times New Roman" w:cs="Times New Roman"/>
          <w:sz w:val="26"/>
          <w:szCs w:val="26"/>
        </w:rPr>
        <w:t xml:space="preserve">, что </w:t>
      </w:r>
      <w:r w:rsidR="00976386" w:rsidRPr="00976386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976386">
        <w:rPr>
          <w:rFonts w:ascii="Times New Roman" w:hAnsi="Times New Roman" w:cs="Times New Roman"/>
          <w:sz w:val="26"/>
          <w:szCs w:val="26"/>
        </w:rPr>
        <w:t xml:space="preserve">по </w:t>
      </w:r>
      <w:r w:rsidR="00976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взаимодействию</w:t>
      </w:r>
      <w:r w:rsidR="00976386" w:rsidRPr="00B12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предпринимателей с цифровыми платформами</w:t>
      </w:r>
      <w:r w:rsidR="00976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6386" w:rsidRPr="00976386">
        <w:rPr>
          <w:rFonts w:ascii="Times New Roman" w:hAnsi="Times New Roman" w:cs="Times New Roman"/>
          <w:sz w:val="26"/>
          <w:szCs w:val="26"/>
        </w:rPr>
        <w:t>только в начальной стадии</w:t>
      </w:r>
      <w:r w:rsidR="00976386">
        <w:rPr>
          <w:rFonts w:ascii="Times New Roman" w:hAnsi="Times New Roman" w:cs="Times New Roman"/>
          <w:sz w:val="26"/>
          <w:szCs w:val="26"/>
        </w:rPr>
        <w:t>.</w:t>
      </w:r>
    </w:p>
    <w:p w:rsidR="00976386" w:rsidRPr="000A4727" w:rsidRDefault="00B12104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6386">
        <w:rPr>
          <w:rFonts w:ascii="Times New Roman" w:hAnsi="Times New Roman" w:cs="Times New Roman"/>
          <w:sz w:val="26"/>
          <w:szCs w:val="26"/>
        </w:rPr>
        <w:t xml:space="preserve"> </w:t>
      </w:r>
      <w:r w:rsidR="00976386"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976386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976386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6386" w:rsidRPr="00B12104" w:rsidRDefault="00976386" w:rsidP="009763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2104">
        <w:rPr>
          <w:rFonts w:ascii="Times New Roman" w:hAnsi="Times New Roman" w:cs="Times New Roman"/>
          <w:sz w:val="26"/>
          <w:szCs w:val="26"/>
        </w:rPr>
        <w:t>СЛУШАЛИ:</w:t>
      </w:r>
    </w:p>
    <w:p w:rsidR="00B12104" w:rsidRDefault="00976386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Пономарева И.А.  доложила 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вступлении в силу с 1 июля 2021 года Федерального закона от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76386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3535A0">
        <w:rPr>
          <w:rFonts w:ascii="Times New Roman" w:hAnsi="Times New Roman" w:cs="Times New Roman"/>
          <w:sz w:val="26"/>
          <w:szCs w:val="26"/>
        </w:rPr>
        <w:t>лены</w:t>
      </w:r>
      <w:r>
        <w:rPr>
          <w:rFonts w:ascii="Times New Roman" w:hAnsi="Times New Roman" w:cs="Times New Roman"/>
          <w:sz w:val="26"/>
          <w:szCs w:val="26"/>
        </w:rPr>
        <w:t xml:space="preserve"> совета </w:t>
      </w:r>
      <w:r w:rsidRPr="003535A0">
        <w:rPr>
          <w:rFonts w:ascii="Times New Roman" w:hAnsi="Times New Roman" w:cs="Times New Roman"/>
          <w:sz w:val="26"/>
          <w:szCs w:val="26"/>
        </w:rPr>
        <w:t>обсудили нов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535A0">
        <w:rPr>
          <w:rFonts w:ascii="Times New Roman" w:hAnsi="Times New Roman" w:cs="Times New Roman"/>
          <w:sz w:val="26"/>
          <w:szCs w:val="26"/>
        </w:rPr>
        <w:t xml:space="preserve"> З</w:t>
      </w:r>
      <w:r w:rsidRPr="003535A0">
        <w:rPr>
          <w:rFonts w:ascii="Times New Roman" w:hAnsi="Times New Roman" w:cs="Times New Roman"/>
          <w:bCs/>
          <w:color w:val="000000"/>
          <w:sz w:val="26"/>
          <w:szCs w:val="26"/>
        </w:rPr>
        <w:t>акон 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Отме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тили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что новый закон ориентирован на профилактику нарушений и риск-ориентированный подход при проведении проверок. </w:t>
      </w:r>
    </w:p>
    <w:p w:rsidR="00976386" w:rsidRPr="000A4727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976386" w:rsidRDefault="00976386" w:rsidP="0097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976386" w:rsidRDefault="00976386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E67" w:rsidRPr="00B12104" w:rsidRDefault="00171031" w:rsidP="00B121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2104">
        <w:rPr>
          <w:rFonts w:ascii="Times New Roman" w:hAnsi="Times New Roman" w:cs="Times New Roman"/>
          <w:sz w:val="26"/>
          <w:szCs w:val="26"/>
        </w:rPr>
        <w:t>СЛУШАЛИ:</w:t>
      </w:r>
    </w:p>
    <w:p w:rsidR="00D239BB" w:rsidRDefault="00B12104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43F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Григорович С.В. доложила о </w:t>
      </w:r>
      <w:r w:rsidRPr="00E44A54">
        <w:rPr>
          <w:rFonts w:ascii="Times New Roman" w:hAnsi="Times New Roman" w:cs="Times New Roman"/>
          <w:sz w:val="26"/>
          <w:szCs w:val="26"/>
        </w:rPr>
        <w:t>практик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4A54">
        <w:rPr>
          <w:rFonts w:ascii="Times New Roman" w:hAnsi="Times New Roman" w:cs="Times New Roman"/>
          <w:sz w:val="26"/>
          <w:szCs w:val="26"/>
        </w:rPr>
        <w:t xml:space="preserve"> осуществления государственных закупок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E44A5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E44A54">
        <w:rPr>
          <w:rFonts w:ascii="Times New Roman" w:hAnsi="Times New Roman" w:cs="Times New Roman"/>
          <w:sz w:val="26"/>
          <w:szCs w:val="26"/>
        </w:rPr>
        <w:t>эффективности</w:t>
      </w:r>
      <w:r w:rsidRPr="005B699E">
        <w:rPr>
          <w:rFonts w:ascii="Times New Roman" w:hAnsi="Times New Roman" w:cs="Times New Roman"/>
          <w:sz w:val="26"/>
          <w:szCs w:val="26"/>
        </w:rPr>
        <w:t>.</w:t>
      </w:r>
    </w:p>
    <w:p w:rsidR="00E727CB" w:rsidRPr="000A4727" w:rsidRDefault="0078122C" w:rsidP="00E9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E727CB" w:rsidRDefault="00E727CB" w:rsidP="00E945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F068B3" w:rsidRDefault="00F068B3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B3" w:rsidRDefault="00F068B3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B3" w:rsidRDefault="00F068B3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11F" w:rsidRDefault="0010011F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</w:t>
      </w:r>
      <w:r w:rsidR="00AA22E4" w:rsidRPr="000A4727">
        <w:rPr>
          <w:rFonts w:ascii="Times New Roman" w:hAnsi="Times New Roman" w:cs="Times New Roman"/>
          <w:sz w:val="26"/>
          <w:szCs w:val="26"/>
        </w:rPr>
        <w:t xml:space="preserve">енного совета      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</w:t>
      </w:r>
      <w:r w:rsid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В.К. </w:t>
      </w:r>
      <w:proofErr w:type="spellStart"/>
      <w:r w:rsidR="007C6CE7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C6CE7" w:rsidRPr="000A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Ответственный секретарь ОС,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Тамбовского УФАС России                                                                    С.В. Мазаева</w:t>
      </w:r>
      <w:bookmarkStart w:id="0" w:name="_GoBack"/>
      <w:bookmarkEnd w:id="0"/>
    </w:p>
    <w:sectPr w:rsidR="00E9451B" w:rsidRPr="001D2FC9" w:rsidSect="00F068B3">
      <w:footerReference w:type="default" r:id="rId7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5" w:rsidRDefault="009813B5" w:rsidP="009E020F">
      <w:pPr>
        <w:spacing w:after="0" w:line="240" w:lineRule="auto"/>
      </w:pPr>
      <w:r>
        <w:separator/>
      </w:r>
    </w:p>
  </w:endnote>
  <w:endnote w:type="continuationSeparator" w:id="0">
    <w:p w:rsidR="009813B5" w:rsidRDefault="009813B5" w:rsidP="009E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27072"/>
      <w:docPartObj>
        <w:docPartGallery w:val="Page Numbers (Bottom of Page)"/>
        <w:docPartUnique/>
      </w:docPartObj>
    </w:sdtPr>
    <w:sdtEndPr/>
    <w:sdtContent>
      <w:p w:rsidR="009E020F" w:rsidRDefault="009E02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FB">
          <w:rPr>
            <w:noProof/>
          </w:rPr>
          <w:t>2</w:t>
        </w:r>
        <w:r>
          <w:fldChar w:fldCharType="end"/>
        </w:r>
      </w:p>
    </w:sdtContent>
  </w:sdt>
  <w:p w:rsidR="009E020F" w:rsidRDefault="009E02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5" w:rsidRDefault="009813B5" w:rsidP="009E020F">
      <w:pPr>
        <w:spacing w:after="0" w:line="240" w:lineRule="auto"/>
      </w:pPr>
      <w:r>
        <w:separator/>
      </w:r>
    </w:p>
  </w:footnote>
  <w:footnote w:type="continuationSeparator" w:id="0">
    <w:p w:rsidR="009813B5" w:rsidRDefault="009813B5" w:rsidP="009E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DED"/>
    <w:multiLevelType w:val="hybridMultilevel"/>
    <w:tmpl w:val="9F6C8AEE"/>
    <w:lvl w:ilvl="0" w:tplc="90D8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EF231D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F38DD"/>
    <w:multiLevelType w:val="hybridMultilevel"/>
    <w:tmpl w:val="61B02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46B5B"/>
    <w:multiLevelType w:val="multilevel"/>
    <w:tmpl w:val="BC28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6" w15:restartNumberingAfterBreak="0">
    <w:nsid w:val="38BD6697"/>
    <w:multiLevelType w:val="hybridMultilevel"/>
    <w:tmpl w:val="37ECDBEE"/>
    <w:lvl w:ilvl="0" w:tplc="5A5876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6F508A"/>
    <w:multiLevelType w:val="hybridMultilevel"/>
    <w:tmpl w:val="D512CAB6"/>
    <w:lvl w:ilvl="0" w:tplc="052E28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9530B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E70CE7"/>
    <w:multiLevelType w:val="hybridMultilevel"/>
    <w:tmpl w:val="DD7C6082"/>
    <w:lvl w:ilvl="0" w:tplc="F7B0E3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475E3A"/>
    <w:multiLevelType w:val="multilevel"/>
    <w:tmpl w:val="A25E5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4F250977"/>
    <w:multiLevelType w:val="hybridMultilevel"/>
    <w:tmpl w:val="D4E4E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12D"/>
    <w:multiLevelType w:val="hybridMultilevel"/>
    <w:tmpl w:val="E956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20C5"/>
    <w:multiLevelType w:val="hybridMultilevel"/>
    <w:tmpl w:val="20DE27CE"/>
    <w:lvl w:ilvl="0" w:tplc="709A6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023AF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86867"/>
    <w:multiLevelType w:val="hybridMultilevel"/>
    <w:tmpl w:val="AA62F7C4"/>
    <w:lvl w:ilvl="0" w:tplc="447C95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1A7972"/>
    <w:multiLevelType w:val="hybridMultilevel"/>
    <w:tmpl w:val="B7442B2E"/>
    <w:lvl w:ilvl="0" w:tplc="2BB66C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863A9C"/>
    <w:multiLevelType w:val="hybridMultilevel"/>
    <w:tmpl w:val="A6E4E8FA"/>
    <w:lvl w:ilvl="0" w:tplc="3BBE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1773D4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CD2599"/>
    <w:multiLevelType w:val="hybridMultilevel"/>
    <w:tmpl w:val="FBE06B68"/>
    <w:lvl w:ilvl="0" w:tplc="C0E8F6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AF3926"/>
    <w:multiLevelType w:val="hybridMultilevel"/>
    <w:tmpl w:val="160C193C"/>
    <w:lvl w:ilvl="0" w:tplc="035C1E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23"/>
  </w:num>
  <w:num w:numId="9">
    <w:abstractNumId w:val="21"/>
  </w:num>
  <w:num w:numId="10">
    <w:abstractNumId w:val="12"/>
  </w:num>
  <w:num w:numId="11">
    <w:abstractNumId w:val="22"/>
  </w:num>
  <w:num w:numId="12">
    <w:abstractNumId w:val="9"/>
  </w:num>
  <w:num w:numId="13">
    <w:abstractNumId w:val="19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2"/>
  </w:num>
  <w:num w:numId="19">
    <w:abstractNumId w:val="18"/>
  </w:num>
  <w:num w:numId="20">
    <w:abstractNumId w:val="6"/>
  </w:num>
  <w:num w:numId="21">
    <w:abstractNumId w:val="4"/>
  </w:num>
  <w:num w:numId="22">
    <w:abstractNumId w:val="14"/>
  </w:num>
  <w:num w:numId="23">
    <w:abstractNumId w:val="1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3089B"/>
    <w:rsid w:val="00031DCA"/>
    <w:rsid w:val="000A4727"/>
    <w:rsid w:val="0010011F"/>
    <w:rsid w:val="00146630"/>
    <w:rsid w:val="00171031"/>
    <w:rsid w:val="00185E67"/>
    <w:rsid w:val="00187120"/>
    <w:rsid w:val="00190853"/>
    <w:rsid w:val="001C7A25"/>
    <w:rsid w:val="001F5180"/>
    <w:rsid w:val="001F58D0"/>
    <w:rsid w:val="0026742B"/>
    <w:rsid w:val="002D741B"/>
    <w:rsid w:val="00315FDD"/>
    <w:rsid w:val="00340BF3"/>
    <w:rsid w:val="003805E9"/>
    <w:rsid w:val="0039378E"/>
    <w:rsid w:val="003A33D4"/>
    <w:rsid w:val="003B4A14"/>
    <w:rsid w:val="003E5755"/>
    <w:rsid w:val="003E6E2D"/>
    <w:rsid w:val="004641FB"/>
    <w:rsid w:val="004E12C8"/>
    <w:rsid w:val="004F521E"/>
    <w:rsid w:val="004F7191"/>
    <w:rsid w:val="00527313"/>
    <w:rsid w:val="00543F26"/>
    <w:rsid w:val="00554764"/>
    <w:rsid w:val="005F1FE9"/>
    <w:rsid w:val="005F4461"/>
    <w:rsid w:val="005F4D8D"/>
    <w:rsid w:val="00696193"/>
    <w:rsid w:val="00744A7B"/>
    <w:rsid w:val="0078122C"/>
    <w:rsid w:val="007C6CE7"/>
    <w:rsid w:val="008324F4"/>
    <w:rsid w:val="008768E5"/>
    <w:rsid w:val="008956DE"/>
    <w:rsid w:val="009054D7"/>
    <w:rsid w:val="00923238"/>
    <w:rsid w:val="00941DF1"/>
    <w:rsid w:val="0095125D"/>
    <w:rsid w:val="00957F3E"/>
    <w:rsid w:val="0096406B"/>
    <w:rsid w:val="00967F6F"/>
    <w:rsid w:val="00976386"/>
    <w:rsid w:val="009813B5"/>
    <w:rsid w:val="00994061"/>
    <w:rsid w:val="009E020F"/>
    <w:rsid w:val="009E580B"/>
    <w:rsid w:val="00A343B4"/>
    <w:rsid w:val="00AA22E4"/>
    <w:rsid w:val="00AA2D0D"/>
    <w:rsid w:val="00B12104"/>
    <w:rsid w:val="00B37D5A"/>
    <w:rsid w:val="00B82CA7"/>
    <w:rsid w:val="00BB3F29"/>
    <w:rsid w:val="00BF4E67"/>
    <w:rsid w:val="00C201C3"/>
    <w:rsid w:val="00C22FDA"/>
    <w:rsid w:val="00C47003"/>
    <w:rsid w:val="00C657C4"/>
    <w:rsid w:val="00C93DBD"/>
    <w:rsid w:val="00CB7F17"/>
    <w:rsid w:val="00CC6851"/>
    <w:rsid w:val="00CD4416"/>
    <w:rsid w:val="00CF5515"/>
    <w:rsid w:val="00D239BB"/>
    <w:rsid w:val="00D47BD9"/>
    <w:rsid w:val="00D62C32"/>
    <w:rsid w:val="00D668FD"/>
    <w:rsid w:val="00E04319"/>
    <w:rsid w:val="00E727CB"/>
    <w:rsid w:val="00E9451B"/>
    <w:rsid w:val="00F00C27"/>
    <w:rsid w:val="00F068B3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D89C-3072-4E18-98FB-F799B90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20F"/>
  </w:style>
  <w:style w:type="paragraph" w:styleId="aa">
    <w:name w:val="footer"/>
    <w:basedOn w:val="a"/>
    <w:link w:val="ab"/>
    <w:uiPriority w:val="99"/>
    <w:unhideWhenUsed/>
    <w:rsid w:val="009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Марьина Светлана Владимировна</dc:creator>
  <cp:lastModifiedBy>Светлана Владимировна Мазаева</cp:lastModifiedBy>
  <cp:revision>8</cp:revision>
  <cp:lastPrinted>2021-09-17T12:37:00Z</cp:lastPrinted>
  <dcterms:created xsi:type="dcterms:W3CDTF">2021-09-17T11:45:00Z</dcterms:created>
  <dcterms:modified xsi:type="dcterms:W3CDTF">2021-09-17T12:49:00Z</dcterms:modified>
</cp:coreProperties>
</file>