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3F" w:rsidRPr="0065553F" w:rsidRDefault="0065553F" w:rsidP="0065553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от 2 августа 2019 г. N 1011</w:t>
      </w: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5553F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В ПОСТАНОВЛЕНИЕ ПРАВИТЕЛЬСТВА РОССИЙСКОЙ </w:t>
      </w:r>
      <w:bookmarkEnd w:id="0"/>
      <w:r w:rsidRPr="0065553F">
        <w:rPr>
          <w:rFonts w:ascii="Times New Roman" w:hAnsi="Times New Roman" w:cs="Times New Roman"/>
          <w:sz w:val="26"/>
          <w:szCs w:val="26"/>
        </w:rPr>
        <w:t>ФЕДЕРАЦИИ</w:t>
      </w: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ОТ 30 АВГУСТА 2017 Г. N 1042</w:t>
      </w: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Правительство Российской Федерации постановляет: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27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изменения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, которые вносятся в </w:t>
      </w:r>
      <w:hyperlink r:id="rId4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 (Собрание законодательства Российской Федерации, 2017, N 36, ст. 5458).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27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Изменения</w:t>
        </w:r>
      </w:hyperlink>
      <w:r w:rsidRPr="0065553F">
        <w:rPr>
          <w:rFonts w:ascii="Times New Roman" w:hAnsi="Times New Roman" w:cs="Times New Roman"/>
          <w:sz w:val="26"/>
          <w:szCs w:val="26"/>
        </w:rPr>
        <w:t>, утвержденные настоящим постановлением, не распространяются на закупки, извещения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65553F" w:rsidRPr="0065553F" w:rsidRDefault="0065553F" w:rsidP="006555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65553F" w:rsidRPr="0065553F" w:rsidRDefault="0065553F" w:rsidP="006555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Д.МЕДВЕДЕВ</w:t>
      </w: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Утверждены</w:t>
      </w:r>
    </w:p>
    <w:p w:rsidR="0065553F" w:rsidRPr="0065553F" w:rsidRDefault="0065553F" w:rsidP="006555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65553F" w:rsidRPr="0065553F" w:rsidRDefault="0065553F" w:rsidP="006555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65553F" w:rsidRPr="0065553F" w:rsidRDefault="0065553F" w:rsidP="006555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от 2 августа 2019 г. N 1011</w:t>
      </w: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65553F">
        <w:rPr>
          <w:rFonts w:ascii="Times New Roman" w:hAnsi="Times New Roman" w:cs="Times New Roman"/>
          <w:sz w:val="26"/>
          <w:szCs w:val="26"/>
        </w:rPr>
        <w:t>ИЗМЕНЕНИЯ,</w:t>
      </w: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КОТОРЫЕ ВНОСЯТСЯ В ПОСТАНОВЛЕНИЕ ПРАВИТЕЛЬСТВА РОССИЙСКОЙ</w:t>
      </w:r>
    </w:p>
    <w:p w:rsidR="0065553F" w:rsidRPr="0065553F" w:rsidRDefault="0065553F" w:rsidP="006555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ФЕДЕРАЦИИ ОТ 30 АВГУСТА 2017 Г. N 1042</w:t>
      </w: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5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наименовании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пункта 1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слова ", и размера пени, начисляемой за каждый день просрочки исполнения поставщиком (подрядчиком, исполнителем) обязательства, предусмотренного контрактом" исключить.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7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Правилах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указанным постановлением: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а) в </w:t>
      </w:r>
      <w:hyperlink r:id="rId8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наименовании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слова ", и размера пени, начисляемой за каждый день просрочки исполнения поставщиком (подрядчиком, исполнителем) обязательства, предусмотренного контрактом" исключить;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б) </w:t>
      </w:r>
      <w:hyperlink r:id="rId9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"1.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штраф).";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в) в </w:t>
      </w:r>
      <w:hyperlink r:id="rId10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65553F">
        <w:rPr>
          <w:rFonts w:ascii="Times New Roman" w:hAnsi="Times New Roman" w:cs="Times New Roman"/>
          <w:sz w:val="26"/>
          <w:szCs w:val="26"/>
        </w:rPr>
        <w:t>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слова "в порядке, установленном пунктами 3 - 9" заменить словами "в соответствии с пунктами 3 - 9 настоящих Правил, за исключением случая, предусмотренного пунктом 13";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слова "в виде фиксированной суммы," исключить;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слово "рассчитываемой" заменить словом "рассчитывается";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г) в </w:t>
      </w:r>
      <w:hyperlink r:id="rId11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 пункта 3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слова "в виде фиксированной суммы, определяемой" исключить;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2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пункт 4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"4.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3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пунктом 1 части 1 статьи 30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</w:t>
      </w:r>
      <w:r w:rsidRPr="0065553F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рублей.";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е) в </w:t>
      </w:r>
      <w:hyperlink r:id="rId14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65553F">
        <w:rPr>
          <w:rFonts w:ascii="Times New Roman" w:hAnsi="Times New Roman" w:cs="Times New Roman"/>
          <w:sz w:val="26"/>
          <w:szCs w:val="26"/>
        </w:rPr>
        <w:t>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слова "в виде фиксированной суммы, определяемой" исключить;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подпункты "а"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"б"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"а) в случае, если цена контракта не превышает начальную (максимальную) цену контракта: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10 процентов начальной (максимальной) цены контракта, если цена контракта не превышает 3 млн. рублей;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б) в случае, если цена контракта превышает начальную (максимальную) цену контракта: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10 процентов цены контракта, если цена контракта не превышает 3 млн. рублей;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5 процентов цены контракта, если цена контракта составляет от 3 млн. рублей до 50 млн. рублей (включительно);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1 процент цены контракта, если цена контракта составляет от 50 млн. рублей до 100 млн. рублей (включительно).";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подпункт "в"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ж) в </w:t>
      </w:r>
      <w:hyperlink r:id="rId19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 пункта 6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 пункта 9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слова "в виде фиксированной суммы, определяемой" исключить;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з) </w:t>
      </w:r>
      <w:hyperlink r:id="rId21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пункт 10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и) в </w:t>
      </w:r>
      <w:hyperlink r:id="rId22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пунктах 11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12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слова "начисленной неустойки (штрафов, пени)" заменить словами "начисленных штрафов";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 xml:space="preserve">к) </w:t>
      </w:r>
      <w:hyperlink r:id="rId24" w:history="1">
        <w:r w:rsidRPr="0065553F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65553F">
        <w:rPr>
          <w:rFonts w:ascii="Times New Roman" w:hAnsi="Times New Roman" w:cs="Times New Roman"/>
          <w:sz w:val="26"/>
          <w:szCs w:val="26"/>
        </w:rPr>
        <w:t xml:space="preserve"> пунктом 13 следующего содержания:</w:t>
      </w:r>
    </w:p>
    <w:p w:rsidR="0065553F" w:rsidRPr="0065553F" w:rsidRDefault="0065553F" w:rsidP="00655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3F">
        <w:rPr>
          <w:rFonts w:ascii="Times New Roman" w:hAnsi="Times New Roman" w:cs="Times New Roman"/>
          <w:sz w:val="26"/>
          <w:szCs w:val="26"/>
        </w:rPr>
        <w:t>"13.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Федерации.".</w:t>
      </w:r>
    </w:p>
    <w:p w:rsidR="0065553F" w:rsidRPr="0065553F" w:rsidRDefault="0065553F" w:rsidP="006555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85C" w:rsidRPr="0065553F" w:rsidRDefault="0042685C" w:rsidP="00655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2685C" w:rsidRPr="0065553F" w:rsidSect="0042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F"/>
    <w:rsid w:val="0013601D"/>
    <w:rsid w:val="0042685C"/>
    <w:rsid w:val="006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7008-1E61-4F14-9675-94CE1FD8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9F76BD081E8646C1E48546C9CAEBBE3565F3EC6048A88AAD424CCE08B14C4F7086371D9F4926D0866951DDC02411359B83E5AA77AA82Ay9LBL" TargetMode="External"/><Relationship Id="rId13" Type="http://schemas.openxmlformats.org/officeDocument/2006/relationships/hyperlink" Target="consultantplus://offline/ref=ED49F76BD081E8646C1E48546C9CAEBBE2565C3DC00C8A88AAD424CCE08B14C4F7086371D9F59A690266951DDC02411359B83E5AA77AA82Ay9LBL" TargetMode="External"/><Relationship Id="rId18" Type="http://schemas.openxmlformats.org/officeDocument/2006/relationships/hyperlink" Target="consultantplus://offline/ref=ED49F76BD081E8646C1E48546C9CAEBBE3565F3EC6048A88AAD424CCE08B14C4F7086371D9F4926F0C66951DDC02411359B83E5AA77AA82Ay9LB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49F76BD081E8646C1E48546C9CAEBBE3565F3EC6048A88AAD424CCE08B14C4F7086371D9F492680366951DDC02411359B83E5AA77AA82Ay9LBL" TargetMode="External"/><Relationship Id="rId7" Type="http://schemas.openxmlformats.org/officeDocument/2006/relationships/hyperlink" Target="consultantplus://offline/ref=ED49F76BD081E8646C1E48546C9CAEBBE3565F3EC6048A88AAD424CCE08B14C4F7086371D9F4926D0866951DDC02411359B83E5AA77AA82Ay9LBL" TargetMode="External"/><Relationship Id="rId12" Type="http://schemas.openxmlformats.org/officeDocument/2006/relationships/hyperlink" Target="consultantplus://offline/ref=ED49F76BD081E8646C1E48546C9CAEBBE3565F3EC6048A88AAD424CCE08B14C4F7086371D9F4926E0366951DDC02411359B83E5AA77AA82Ay9LBL" TargetMode="External"/><Relationship Id="rId17" Type="http://schemas.openxmlformats.org/officeDocument/2006/relationships/hyperlink" Target="consultantplus://offline/ref=ED49F76BD081E8646C1E48546C9CAEBBE3565F3EC6048A88AAD424CCE08B14C4F7086371D9F4926F0F66951DDC02411359B83E5AA77AA82Ay9LB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49F76BD081E8646C1E48546C9CAEBBE3565F3EC6048A88AAD424CCE08B14C4F7086371D9F4926F0E66951DDC02411359B83E5AA77AA82Ay9LBL" TargetMode="External"/><Relationship Id="rId20" Type="http://schemas.openxmlformats.org/officeDocument/2006/relationships/hyperlink" Target="consultantplus://offline/ref=ED49F76BD081E8646C1E48546C9CAEBBE3565F3EC6048A88AAD424CCE08B14C4F7086371D9F492680E66951DDC02411359B83E5AA77AA82Ay9L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9F76BD081E8646C1E48546C9CAEBBE3565F3EC6048A88AAD424CCE08B14C4F7086371D9F4926C0C66951DDC02411359B83E5AA77AA82Ay9LBL" TargetMode="External"/><Relationship Id="rId11" Type="http://schemas.openxmlformats.org/officeDocument/2006/relationships/hyperlink" Target="consultantplus://offline/ref=ED49F76BD081E8646C1E48546C9CAEBBE3565F3EC6048A88AAD424CCE08B14C4F7086371D9F4926D0366951DDC02411359B83E5AA77AA82Ay9LBL" TargetMode="External"/><Relationship Id="rId24" Type="http://schemas.openxmlformats.org/officeDocument/2006/relationships/hyperlink" Target="consultantplus://offline/ref=ED49F76BD081E8646C1E48546C9CAEBBE3565F3EC6048A88AAD424CCE08B14C4F7086371D9F4926D0866951DDC02411359B83E5AA77AA82Ay9LBL" TargetMode="External"/><Relationship Id="rId5" Type="http://schemas.openxmlformats.org/officeDocument/2006/relationships/hyperlink" Target="consultantplus://offline/ref=ED49F76BD081E8646C1E48546C9CAEBBE3565F3EC6048A88AAD424CCE08B14C4F7086371D9F4926C0966951DDC02411359B83E5AA77AA82Ay9LBL" TargetMode="External"/><Relationship Id="rId15" Type="http://schemas.openxmlformats.org/officeDocument/2006/relationships/hyperlink" Target="consultantplus://offline/ref=ED49F76BD081E8646C1E48546C9CAEBBE3565F3EC6048A88AAD424CCE08B14C4F7086371D9F4926F0966951DDC02411359B83E5AA77AA82Ay9LBL" TargetMode="External"/><Relationship Id="rId23" Type="http://schemas.openxmlformats.org/officeDocument/2006/relationships/hyperlink" Target="consultantplus://offline/ref=ED49F76BD081E8646C1E48546C9CAEBBE3565F3EC6048A88AAD424CCE08B14C4F7086371D9F492690B66951DDC02411359B83E5AA77AA82Ay9LBL" TargetMode="External"/><Relationship Id="rId10" Type="http://schemas.openxmlformats.org/officeDocument/2006/relationships/hyperlink" Target="consultantplus://offline/ref=ED49F76BD081E8646C1E48546C9CAEBBE3565F3EC6048A88AAD424CCE08B14C4F7086371D9F4926D0266951DDC02411359B83E5AA77AA82Ay9LBL" TargetMode="External"/><Relationship Id="rId19" Type="http://schemas.openxmlformats.org/officeDocument/2006/relationships/hyperlink" Target="consultantplus://offline/ref=ED49F76BD081E8646C1E48546C9CAEBBE3565F3EC6048A88AAD424CCE08B14C4F7086371D9F4926F0D66951DDC02411359B83E5AA77AA82Ay9LBL" TargetMode="External"/><Relationship Id="rId4" Type="http://schemas.openxmlformats.org/officeDocument/2006/relationships/hyperlink" Target="consultantplus://offline/ref=ED49F76BD081E8646C1E48546C9CAEBBE3565F3EC6048A88AAD424CCE08B14C4E5083B7DD8F78C6C0273C34C99y5LEL" TargetMode="External"/><Relationship Id="rId9" Type="http://schemas.openxmlformats.org/officeDocument/2006/relationships/hyperlink" Target="consultantplus://offline/ref=ED49F76BD081E8646C1E48546C9CAEBBE3565F3EC6048A88AAD424CCE08B14C4F7086371D9F4926D0966951DDC02411359B83E5AA77AA82Ay9LBL" TargetMode="External"/><Relationship Id="rId14" Type="http://schemas.openxmlformats.org/officeDocument/2006/relationships/hyperlink" Target="consultantplus://offline/ref=ED49F76BD081E8646C1E48546C9CAEBBE3565F3EC6048A88AAD424CCE08B14C4F7086371D9F4926F0966951DDC02411359B83E5AA77AA82Ay9LBL" TargetMode="External"/><Relationship Id="rId22" Type="http://schemas.openxmlformats.org/officeDocument/2006/relationships/hyperlink" Target="consultantplus://offline/ref=ED49F76BD081E8646C1E48546C9CAEBBE3565F3EC6048A88AAD424CCE08B14C4F7086371D9F492690A66951DDC02411359B83E5AA77AA82Ay9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Иванов</dc:creator>
  <cp:keywords/>
  <dc:description/>
  <cp:lastModifiedBy>Владимир Владимирович Иванов</cp:lastModifiedBy>
  <cp:revision>1</cp:revision>
  <dcterms:created xsi:type="dcterms:W3CDTF">2019-08-13T11:11:00Z</dcterms:created>
  <dcterms:modified xsi:type="dcterms:W3CDTF">2019-08-13T12:10:00Z</dcterms:modified>
</cp:coreProperties>
</file>