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BF" w:rsidRPr="00D663D0" w:rsidRDefault="00AD74BF" w:rsidP="00AD74BF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AD74BF" w:rsidRDefault="00AD74BF" w:rsidP="00AD74BF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 публичных обсуждений </w:t>
      </w:r>
      <w:r w:rsidRPr="00647B0D">
        <w:rPr>
          <w:rFonts w:ascii="Times New Roman" w:hAnsi="Times New Roman"/>
          <w:b/>
          <w:sz w:val="26"/>
          <w:szCs w:val="26"/>
          <w:lang w:eastAsia="ru-RU"/>
        </w:rPr>
        <w:t>результатов правоприменительной практики Тамбовского УФАС России</w:t>
      </w:r>
      <w:r>
        <w:rPr>
          <w:rFonts w:ascii="Times New Roman" w:hAnsi="Times New Roman"/>
          <w:b/>
          <w:sz w:val="26"/>
          <w:szCs w:val="26"/>
        </w:rPr>
        <w:t xml:space="preserve"> в 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 xml:space="preserve"> квартале 2018 года</w:t>
      </w:r>
    </w:p>
    <w:p w:rsidR="00AD74BF" w:rsidRPr="002F45BB" w:rsidRDefault="00AD74BF" w:rsidP="00AD74BF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AD74BF" w:rsidRPr="00D663D0" w:rsidRDefault="00AD74BF" w:rsidP="00AD74BF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D663D0">
        <w:rPr>
          <w:rFonts w:ascii="Times New Roman" w:hAnsi="Times New Roman"/>
          <w:sz w:val="26"/>
          <w:szCs w:val="26"/>
        </w:rPr>
        <w:t>г. Тамбов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D74BF" w:rsidRPr="00D663D0" w:rsidRDefault="00AD74BF" w:rsidP="00AD74BF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156"/>
        <w:gridCol w:w="4384"/>
        <w:gridCol w:w="4414"/>
      </w:tblGrid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выступающих</w:t>
            </w:r>
          </w:p>
        </w:tc>
      </w:tr>
      <w:tr w:rsidR="00AD74BF" w:rsidRPr="00D663D0" w:rsidTr="0023460F">
        <w:trPr>
          <w:trHeight w:val="92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 октября 2018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AD74BF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Большой зал администрации Тамбовской области </w:t>
            </w:r>
          </w:p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(г. Тамбов, ул.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14) </w:t>
            </w:r>
          </w:p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-30</w:t>
            </w:r>
          </w:p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-00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Регистрация участников регионального семинара-совещания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Default="00AD74BF" w:rsidP="0023460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D74BF" w:rsidRPr="00D663D0" w:rsidRDefault="00AD74BF" w:rsidP="007F7029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8A558D" w:rsidRDefault="00556744" w:rsidP="0023460F">
            <w:pPr>
              <w:pStyle w:val="a7"/>
              <w:spacing w:before="0" w:beforeAutospacing="0" w:after="0" w:afterAutospacing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Доклад: «</w:t>
            </w:r>
            <w:proofErr w:type="gramStart"/>
            <w:r>
              <w:rPr>
                <w:sz w:val="26"/>
                <w:szCs w:val="26"/>
              </w:rPr>
              <w:t>Антимонопольный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комплаенс</w:t>
            </w:r>
            <w:proofErr w:type="spellEnd"/>
            <w:r>
              <w:rPr>
                <w:sz w:val="26"/>
                <w:szCs w:val="26"/>
              </w:rPr>
              <w:t xml:space="preserve"> в органах власти»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Default="00556744" w:rsidP="0023460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63D0">
              <w:rPr>
                <w:rFonts w:ascii="Times New Roman" w:hAnsi="Times New Roman"/>
                <w:sz w:val="26"/>
                <w:szCs w:val="26"/>
              </w:rPr>
              <w:t>Тамбовского</w:t>
            </w:r>
            <w:proofErr w:type="gramEnd"/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Гречишникова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Анатольевна</w:t>
            </w: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Default="00AD74BF" w:rsidP="0023460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D74BF" w:rsidRPr="00D663D0" w:rsidRDefault="00AD74BF" w:rsidP="007F7029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556744" w:rsidRDefault="00AD74BF" w:rsidP="0023460F">
            <w:pPr>
              <w:spacing w:after="0" w:line="240" w:lineRule="auto"/>
              <w:ind w:left="-108" w:right="-1"/>
              <w:rPr>
                <w:rFonts w:ascii="Times New Roman" w:hAnsi="Times New Roman"/>
                <w:sz w:val="26"/>
                <w:szCs w:val="26"/>
              </w:rPr>
            </w:pPr>
            <w:r w:rsidRPr="002329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6744" w:rsidRPr="00556744">
              <w:rPr>
                <w:rFonts w:ascii="Times New Roman" w:hAnsi="Times New Roman"/>
                <w:sz w:val="26"/>
                <w:szCs w:val="26"/>
              </w:rPr>
              <w:t>Выступление с докладом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Pr="00D663D0" w:rsidRDefault="00556744" w:rsidP="0023460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государственного заказа области </w:t>
            </w:r>
            <w:r w:rsidRPr="00A60F03">
              <w:rPr>
                <w:rFonts w:ascii="Times New Roman" w:hAnsi="Times New Roman"/>
                <w:b/>
                <w:sz w:val="26"/>
                <w:szCs w:val="26"/>
              </w:rPr>
              <w:t>Громов Владимир Николаевич</w:t>
            </w: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Default="00AD74BF" w:rsidP="0023460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D74BF" w:rsidRDefault="00AD74BF" w:rsidP="007F7029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744" w:rsidRPr="00D57279" w:rsidRDefault="00556744" w:rsidP="00556744">
            <w:pPr>
              <w:pStyle w:val="a7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Доклад: </w:t>
            </w:r>
            <w:r w:rsidRPr="00D57279">
              <w:rPr>
                <w:sz w:val="28"/>
                <w:szCs w:val="28"/>
              </w:rPr>
              <w:t>«Контроль и пресечение нарушений антимонопольного законодательства  органами власти»</w:t>
            </w:r>
          </w:p>
          <w:p w:rsidR="00AD74BF" w:rsidRPr="00124D54" w:rsidRDefault="00AD74BF" w:rsidP="0055674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Default="00556744" w:rsidP="0055674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Мазаева Светлана Владимировна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Default="00AD74BF" w:rsidP="0023460F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D74BF" w:rsidRDefault="00AD74BF" w:rsidP="007F7029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124D54" w:rsidRDefault="00AD74BF" w:rsidP="0015791E">
            <w:pPr>
              <w:pStyle w:val="1"/>
              <w:spacing w:before="0" w:line="24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24D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Доклад: </w:t>
            </w:r>
            <w:r w:rsidR="0015791E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proofErr w:type="gramStart"/>
            <w:r w:rsidR="0015791E" w:rsidRPr="0015791E">
              <w:rPr>
                <w:rFonts w:ascii="Times New Roman" w:hAnsi="Times New Roman" w:cs="Times New Roman"/>
                <w:b w:val="0"/>
                <w:color w:val="auto"/>
              </w:rPr>
              <w:t>Контроль за</w:t>
            </w:r>
            <w:proofErr w:type="gramEnd"/>
            <w:r w:rsidR="0015791E" w:rsidRPr="0015791E">
              <w:rPr>
                <w:rFonts w:ascii="Times New Roman" w:hAnsi="Times New Roman" w:cs="Times New Roman"/>
                <w:b w:val="0"/>
                <w:color w:val="auto"/>
              </w:rPr>
              <w:t xml:space="preserve"> соблюдением антимонопольного законодательства. </w:t>
            </w:r>
            <w:proofErr w:type="gramStart"/>
            <w:r w:rsidR="0015791E" w:rsidRPr="0015791E">
              <w:rPr>
                <w:rFonts w:ascii="Times New Roman" w:hAnsi="Times New Roman" w:cs="Times New Roman"/>
                <w:b w:val="0"/>
                <w:color w:val="auto"/>
              </w:rPr>
              <w:t>Контроль за</w:t>
            </w:r>
            <w:proofErr w:type="gramEnd"/>
            <w:r w:rsidR="0015791E" w:rsidRPr="0015791E">
              <w:rPr>
                <w:rFonts w:ascii="Times New Roman" w:hAnsi="Times New Roman" w:cs="Times New Roman"/>
                <w:b w:val="0"/>
                <w:color w:val="auto"/>
              </w:rPr>
              <w:t xml:space="preserve"> соблюдением законодательства в сфере электроэнергетики. </w:t>
            </w:r>
            <w:proofErr w:type="gramStart"/>
            <w:r w:rsidR="0015791E" w:rsidRPr="0015791E">
              <w:rPr>
                <w:rFonts w:ascii="Times New Roman" w:hAnsi="Times New Roman" w:cs="Times New Roman"/>
                <w:b w:val="0"/>
                <w:color w:val="auto"/>
              </w:rPr>
              <w:t>Контроль за</w:t>
            </w:r>
            <w:proofErr w:type="gramEnd"/>
            <w:r w:rsidR="0015791E" w:rsidRPr="0015791E">
              <w:rPr>
                <w:rFonts w:ascii="Times New Roman" w:hAnsi="Times New Roman" w:cs="Times New Roman"/>
                <w:b w:val="0"/>
                <w:color w:val="auto"/>
              </w:rPr>
              <w:t xml:space="preserve"> соблюдением проведения торгов</w:t>
            </w:r>
            <w:r w:rsidR="0015791E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Default="00556744" w:rsidP="0055674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деятельности 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рекламного контроля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Мурзин Константин Иванович</w:t>
            </w: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D74BF" w:rsidRDefault="00AD74BF" w:rsidP="007F7029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F70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35521B" w:rsidRDefault="00AD74BF" w:rsidP="0015791E">
            <w:pPr>
              <w:pStyle w:val="1"/>
              <w:spacing w:before="0" w:after="150" w:line="312" w:lineRule="atLeast"/>
              <w:ind w:lef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552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Доклад: «Обзор нарушений </w:t>
            </w:r>
            <w:r w:rsidR="0015791E" w:rsidRPr="003552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в сфере </w:t>
            </w:r>
            <w:r w:rsidRPr="003552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рекламного законодательства</w:t>
            </w:r>
            <w:r w:rsidR="0015791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 Недобросовестная и недостоверная реклама</w:t>
            </w:r>
            <w:r w:rsidRPr="003552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- эксперт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деятельности 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рекламного контроля</w:t>
            </w:r>
          </w:p>
          <w:p w:rsidR="00AD74BF" w:rsidRPr="008B7526" w:rsidRDefault="00AD74BF" w:rsidP="002346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Мясникова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Алена Николаевна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F70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D74BF" w:rsidRDefault="00AD74BF" w:rsidP="007F7029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E" w:rsidRPr="0015791E" w:rsidRDefault="00AD74BF" w:rsidP="00157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329ED">
              <w:rPr>
                <w:rFonts w:ascii="Times New Roman" w:hAnsi="Times New Roman"/>
                <w:sz w:val="26"/>
                <w:szCs w:val="26"/>
              </w:rPr>
              <w:t xml:space="preserve">Доклад: </w:t>
            </w:r>
            <w:r w:rsidR="0015791E" w:rsidRPr="001579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«О результатах работы </w:t>
            </w:r>
            <w:proofErr w:type="gramStart"/>
            <w:r w:rsidR="0015791E" w:rsidRPr="001579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Тамбовского</w:t>
            </w:r>
            <w:proofErr w:type="gramEnd"/>
            <w:r w:rsidR="0015791E" w:rsidRPr="001579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УФАС России по антимонопольному контролю хозяйствующих субъектов»</w:t>
            </w:r>
          </w:p>
          <w:p w:rsidR="00AD74BF" w:rsidRDefault="00AD74BF" w:rsidP="0023460F">
            <w:pPr>
              <w:spacing w:after="0" w:line="20" w:lineRule="atLeast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744" w:rsidRPr="00692138" w:rsidRDefault="00556744" w:rsidP="00556744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начальника отдела контроля деятельности хозяйствующих субъектов </w:t>
            </w:r>
            <w:r w:rsidRPr="00124D54">
              <w:rPr>
                <w:rFonts w:ascii="Times New Roman" w:hAnsi="Times New Roman"/>
                <w:b/>
                <w:sz w:val="26"/>
                <w:szCs w:val="26"/>
              </w:rPr>
              <w:t>Вислобокова</w:t>
            </w:r>
            <w:proofErr w:type="gramEnd"/>
            <w:r w:rsidRPr="00124D54">
              <w:rPr>
                <w:rFonts w:ascii="Times New Roman" w:hAnsi="Times New Roman"/>
                <w:b/>
                <w:sz w:val="26"/>
                <w:szCs w:val="26"/>
              </w:rPr>
              <w:t xml:space="preserve"> Елена Михайловна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74BF" w:rsidRPr="00692138" w:rsidRDefault="00AD74BF" w:rsidP="002346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D74BF" w:rsidRDefault="00AD74BF" w:rsidP="007F7029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E" w:rsidRPr="0015791E" w:rsidRDefault="00AD74BF" w:rsidP="0015791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91E">
              <w:rPr>
                <w:rFonts w:ascii="Times New Roman" w:hAnsi="Times New Roman"/>
                <w:sz w:val="28"/>
                <w:szCs w:val="28"/>
              </w:rPr>
              <w:t xml:space="preserve">Доклад: </w:t>
            </w:r>
            <w:r w:rsidR="0015791E" w:rsidRPr="0015791E">
              <w:rPr>
                <w:rFonts w:ascii="Times New Roman" w:hAnsi="Times New Roman"/>
                <w:sz w:val="28"/>
                <w:szCs w:val="28"/>
              </w:rPr>
              <w:t>«</w:t>
            </w:r>
            <w:r w:rsidR="0015791E" w:rsidRPr="0015791E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gramStart"/>
            <w:r w:rsidR="0015791E" w:rsidRPr="0015791E">
              <w:rPr>
                <w:rFonts w:ascii="Times New Roman" w:hAnsi="Times New Roman"/>
                <w:sz w:val="28"/>
                <w:szCs w:val="28"/>
              </w:rPr>
              <w:t>риск-ориентированного</w:t>
            </w:r>
            <w:proofErr w:type="gramEnd"/>
            <w:r w:rsidR="0015791E" w:rsidRPr="0015791E">
              <w:rPr>
                <w:rFonts w:ascii="Times New Roman" w:hAnsi="Times New Roman"/>
                <w:sz w:val="28"/>
                <w:szCs w:val="28"/>
              </w:rPr>
              <w:t xml:space="preserve"> подхода при осуществлении антимонопольного контроля</w:t>
            </w:r>
            <w:r w:rsidR="0015791E" w:rsidRPr="0015791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74BF" w:rsidRPr="002329ED" w:rsidRDefault="00AD74BF" w:rsidP="0023460F">
            <w:pPr>
              <w:spacing w:after="0" w:line="20" w:lineRule="atLeast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744" w:rsidRPr="00D663D0" w:rsidRDefault="00556744" w:rsidP="00556744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– эксперт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791E">
              <w:rPr>
                <w:rFonts w:ascii="Times New Roman" w:hAnsi="Times New Roman"/>
                <w:sz w:val="26"/>
                <w:szCs w:val="26"/>
              </w:rPr>
              <w:t>отдела контроля деятельности хозяйствующих субъектов</w:t>
            </w:r>
          </w:p>
          <w:p w:rsidR="00556744" w:rsidRPr="002329ED" w:rsidRDefault="00556744" w:rsidP="00556744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7526">
              <w:rPr>
                <w:rFonts w:ascii="Times New Roman" w:hAnsi="Times New Roman"/>
                <w:b/>
                <w:sz w:val="26"/>
                <w:szCs w:val="26"/>
              </w:rPr>
              <w:t>Дедова Елена Николаевна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D74BF" w:rsidRPr="002329ED" w:rsidRDefault="00AD74BF" w:rsidP="0023460F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AD74BF" w:rsidRDefault="00AD74BF" w:rsidP="007F7029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2329ED" w:rsidRDefault="00AD74BF" w:rsidP="0015791E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AA376C">
              <w:rPr>
                <w:rFonts w:ascii="Times New Roman" w:hAnsi="Times New Roman"/>
                <w:sz w:val="26"/>
                <w:szCs w:val="26"/>
              </w:rPr>
              <w:t>Доклад: «</w:t>
            </w:r>
            <w:r w:rsidR="0015791E">
              <w:rPr>
                <w:rFonts w:ascii="Times New Roman" w:hAnsi="Times New Roman"/>
                <w:sz w:val="26"/>
                <w:szCs w:val="26"/>
              </w:rPr>
              <w:t>Отдельные особенности применения законодательства о контрактной системе</w:t>
            </w:r>
            <w:r w:rsidRPr="00AA376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Pr="002329ED" w:rsidRDefault="00AD74BF" w:rsidP="0023460F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Колодина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Наталия Николаевна</w:t>
            </w:r>
          </w:p>
        </w:tc>
      </w:tr>
      <w:tr w:rsidR="00556744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E" w:rsidRPr="00D663D0" w:rsidRDefault="0015791E" w:rsidP="0015791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56744" w:rsidRDefault="0015791E" w:rsidP="007F7029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 w:rsidR="007F7029">
              <w:rPr>
                <w:rFonts w:ascii="Times New Roman" w:hAnsi="Times New Roman"/>
                <w:sz w:val="26"/>
                <w:szCs w:val="26"/>
              </w:rPr>
              <w:t>1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1E" w:rsidRPr="0015791E" w:rsidRDefault="0015791E" w:rsidP="0015791E">
            <w:pPr>
              <w:spacing w:before="100" w:beforeAutospacing="1" w:after="0" w:line="240" w:lineRule="auto"/>
              <w:ind w:left="-108"/>
              <w:outlineLvl w:val="0"/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15791E">
              <w:rPr>
                <w:rFonts w:ascii="Times New Roman" w:hAnsi="Times New Roman"/>
                <w:sz w:val="26"/>
                <w:szCs w:val="26"/>
              </w:rPr>
              <w:t>Доклад:</w:t>
            </w:r>
            <w:r w:rsidRPr="001579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579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15791E"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  <w:t xml:space="preserve">Практика по </w:t>
            </w:r>
            <w:proofErr w:type="gramStart"/>
            <w:r w:rsidRPr="0015791E"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15791E"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  <w:t xml:space="preserve"> соблюдением ЗАКОНОДАТЕЛЬСТВА О КОНТРАКТНОЙ СИСТЕМЕ в 3  квартале 2018 года»</w:t>
            </w:r>
          </w:p>
          <w:p w:rsidR="00556744" w:rsidRPr="00AA376C" w:rsidRDefault="00556744" w:rsidP="0023460F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1E" w:rsidRPr="00D663D0" w:rsidRDefault="0015791E" w:rsidP="0015791E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Заместитель начальника отдела контроля закупок и антимонопольного контроля органов власти</w:t>
            </w:r>
          </w:p>
          <w:p w:rsidR="00556744" w:rsidRDefault="0015791E" w:rsidP="0015791E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Иванов Владимир Владимирович</w:t>
            </w: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Default="0015791E" w:rsidP="0023460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F702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-30</w:t>
            </w:r>
          </w:p>
          <w:p w:rsidR="0015791E" w:rsidRPr="00D663D0" w:rsidRDefault="0015791E" w:rsidP="007F7029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F702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F702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Вопросы - ответы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74BF" w:rsidRPr="00D663D0" w:rsidTr="0023460F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Окончание мероприятия, </w:t>
            </w:r>
          </w:p>
          <w:p w:rsidR="00AD74BF" w:rsidRPr="00D663D0" w:rsidRDefault="00AD74BF" w:rsidP="0023460F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заполнение анкет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BF" w:rsidRPr="00D663D0" w:rsidRDefault="00AD74BF" w:rsidP="0023460F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Просьба сдать заполненные анкеты представителям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Тамбовского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УФАС России по окончании публичных обсуждений</w:t>
            </w:r>
          </w:p>
        </w:tc>
      </w:tr>
    </w:tbl>
    <w:p w:rsidR="00AD74BF" w:rsidRPr="00D663D0" w:rsidRDefault="00AD74BF" w:rsidP="00AD74BF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AD74BF" w:rsidRPr="00D663D0" w:rsidRDefault="00AD74BF" w:rsidP="00AD74BF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AD74BF" w:rsidRDefault="00AD74BF" w:rsidP="00AD74BF"/>
    <w:p w:rsidR="00AD74BF" w:rsidRDefault="00AD74BF" w:rsidP="00AD74BF"/>
    <w:p w:rsidR="00684CB3" w:rsidRDefault="00684CB3"/>
    <w:sectPr w:rsidR="00684CB3" w:rsidSect="00A22548">
      <w:headerReference w:type="first" r:id="rId7"/>
      <w:footerReference w:type="first" r:id="rId8"/>
      <w:pgSz w:w="11906" w:h="16838"/>
      <w:pgMar w:top="59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CE" w:rsidRDefault="00C153CE">
      <w:pPr>
        <w:spacing w:after="0" w:line="240" w:lineRule="auto"/>
      </w:pPr>
      <w:r>
        <w:separator/>
      </w:r>
    </w:p>
  </w:endnote>
  <w:endnote w:type="continuationSeparator" w:id="0">
    <w:p w:rsidR="00C153CE" w:rsidRDefault="00C1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8" w:rsidRDefault="00C153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CE" w:rsidRDefault="00C153CE">
      <w:pPr>
        <w:spacing w:after="0" w:line="240" w:lineRule="auto"/>
      </w:pPr>
      <w:r>
        <w:separator/>
      </w:r>
    </w:p>
  </w:footnote>
  <w:footnote w:type="continuationSeparator" w:id="0">
    <w:p w:rsidR="00C153CE" w:rsidRDefault="00C1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8" w:rsidRDefault="00C15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BF"/>
    <w:rsid w:val="0015791E"/>
    <w:rsid w:val="00182641"/>
    <w:rsid w:val="001A1D36"/>
    <w:rsid w:val="001D136B"/>
    <w:rsid w:val="00503736"/>
    <w:rsid w:val="00556744"/>
    <w:rsid w:val="00684CB3"/>
    <w:rsid w:val="007F7029"/>
    <w:rsid w:val="00AD74BF"/>
    <w:rsid w:val="00C153CE"/>
    <w:rsid w:val="00C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B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74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AD74B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AD74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AD74B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AD7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AD7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6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B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74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AD74B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AD74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AD74B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AD7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AD7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6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3</cp:revision>
  <cp:lastPrinted>2018-10-24T11:22:00Z</cp:lastPrinted>
  <dcterms:created xsi:type="dcterms:W3CDTF">2018-10-23T12:47:00Z</dcterms:created>
  <dcterms:modified xsi:type="dcterms:W3CDTF">2018-10-24T11:22:00Z</dcterms:modified>
</cp:coreProperties>
</file>