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E1" w:rsidRPr="004F1AE1" w:rsidRDefault="004C2C7E" w:rsidP="004F1AE1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4F1AE1" w:rsidRPr="004F1AE1">
        <w:rPr>
          <w:b/>
          <w:color w:val="000000"/>
          <w:sz w:val="32"/>
          <w:szCs w:val="32"/>
        </w:rPr>
        <w:t xml:space="preserve">Итоги рассмотрения анкет, </w:t>
      </w:r>
    </w:p>
    <w:p w:rsidR="004F1AE1" w:rsidRDefault="004F1AE1" w:rsidP="004F1AE1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32"/>
          <w:szCs w:val="32"/>
        </w:rPr>
      </w:pPr>
      <w:r w:rsidRPr="004F1AE1">
        <w:rPr>
          <w:b/>
          <w:color w:val="000000"/>
          <w:sz w:val="32"/>
          <w:szCs w:val="32"/>
        </w:rPr>
        <w:t xml:space="preserve">заполненных по итогам проведения публичных обсуждений </w:t>
      </w:r>
      <w:r w:rsidR="00BF1800">
        <w:rPr>
          <w:b/>
          <w:color w:val="000000"/>
          <w:sz w:val="32"/>
          <w:szCs w:val="32"/>
        </w:rPr>
        <w:t>19.09</w:t>
      </w:r>
      <w:r w:rsidRPr="004F1AE1">
        <w:rPr>
          <w:b/>
          <w:color w:val="000000"/>
          <w:sz w:val="32"/>
          <w:szCs w:val="32"/>
        </w:rPr>
        <w:t>.2017</w:t>
      </w:r>
    </w:p>
    <w:p w:rsidR="004F1AE1" w:rsidRPr="004F1AE1" w:rsidRDefault="004F1AE1" w:rsidP="004F1AE1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32"/>
          <w:szCs w:val="32"/>
        </w:rPr>
      </w:pPr>
    </w:p>
    <w:p w:rsidR="004248CD" w:rsidRDefault="004248CD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завершению пу</w:t>
      </w:r>
      <w:r w:rsidR="000E4949">
        <w:rPr>
          <w:color w:val="000000"/>
          <w:sz w:val="26"/>
          <w:szCs w:val="26"/>
        </w:rPr>
        <w:t xml:space="preserve">бличных </w:t>
      </w:r>
      <w:r w:rsidR="004F1AE1">
        <w:rPr>
          <w:color w:val="000000"/>
          <w:sz w:val="26"/>
          <w:szCs w:val="26"/>
        </w:rPr>
        <w:t>обсуждений</w:t>
      </w:r>
      <w:r w:rsidR="000E4949">
        <w:rPr>
          <w:color w:val="000000"/>
          <w:sz w:val="26"/>
          <w:szCs w:val="26"/>
        </w:rPr>
        <w:t xml:space="preserve"> было заполнено</w:t>
      </w:r>
      <w:r w:rsidR="00904715">
        <w:rPr>
          <w:color w:val="000000"/>
          <w:sz w:val="26"/>
          <w:szCs w:val="26"/>
        </w:rPr>
        <w:t xml:space="preserve"> и передано представителям Тамбовского УФАС России </w:t>
      </w:r>
      <w:r w:rsidR="0010749F">
        <w:rPr>
          <w:color w:val="000000"/>
          <w:sz w:val="26"/>
          <w:szCs w:val="26"/>
        </w:rPr>
        <w:t>7</w:t>
      </w:r>
      <w:r w:rsidR="00085D13">
        <w:rPr>
          <w:color w:val="000000"/>
          <w:sz w:val="26"/>
          <w:szCs w:val="26"/>
        </w:rPr>
        <w:t>5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анкет</w:t>
      </w:r>
      <w:r w:rsidR="00904715">
        <w:rPr>
          <w:color w:val="000000"/>
          <w:sz w:val="26"/>
          <w:szCs w:val="26"/>
        </w:rPr>
        <w:t xml:space="preserve"> «о вопросах правоприменительной практики при осуществлении надзорных мероприятий, проводимых ФАС России»</w:t>
      </w:r>
      <w:r>
        <w:rPr>
          <w:color w:val="000000"/>
          <w:sz w:val="26"/>
          <w:szCs w:val="26"/>
        </w:rPr>
        <w:t xml:space="preserve"> в бумажном варианте.</w:t>
      </w:r>
    </w:p>
    <w:p w:rsidR="00EE0A48" w:rsidRDefault="00904715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результатам анкетирования поступило </w:t>
      </w:r>
      <w:r w:rsidR="00EE0A48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 вопрос</w:t>
      </w:r>
      <w:r w:rsidR="00EE0A48">
        <w:rPr>
          <w:color w:val="000000"/>
          <w:sz w:val="26"/>
          <w:szCs w:val="26"/>
        </w:rPr>
        <w:t>ов в соответствии с п. 4 анкеты.</w:t>
      </w:r>
    </w:p>
    <w:p w:rsidR="00EE0A48" w:rsidRDefault="00904715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EE0A48">
        <w:rPr>
          <w:color w:val="000000"/>
          <w:sz w:val="26"/>
          <w:szCs w:val="26"/>
        </w:rPr>
        <w:t xml:space="preserve">В соответствии с п. 5 анкеты поступило </w:t>
      </w:r>
      <w:r>
        <w:rPr>
          <w:color w:val="000000"/>
          <w:sz w:val="26"/>
          <w:szCs w:val="26"/>
        </w:rPr>
        <w:t>1</w:t>
      </w:r>
      <w:r w:rsidR="00EE0A4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предложени</w:t>
      </w:r>
      <w:r w:rsidR="00EE0A48"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 по совершенствованию антимонопольного законодательства РФ</w:t>
      </w:r>
      <w:r w:rsidR="00EE0A48">
        <w:rPr>
          <w:color w:val="000000"/>
          <w:sz w:val="26"/>
          <w:szCs w:val="26"/>
        </w:rPr>
        <w:t>, а именно:</w:t>
      </w:r>
    </w:p>
    <w:p w:rsidR="00EE0A48" w:rsidRDefault="00EE0A48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ввести предупредительный характер</w:t>
      </w:r>
      <w:r w:rsidR="00A13CA8">
        <w:rPr>
          <w:color w:val="000000"/>
          <w:sz w:val="26"/>
          <w:szCs w:val="26"/>
        </w:rPr>
        <w:t xml:space="preserve"> ответственности</w:t>
      </w:r>
      <w:r>
        <w:rPr>
          <w:color w:val="000000"/>
          <w:sz w:val="26"/>
          <w:szCs w:val="26"/>
        </w:rPr>
        <w:t xml:space="preserve"> в практику рассмотрения административных дел </w:t>
      </w:r>
      <w:r w:rsidR="00A13CA8">
        <w:rPr>
          <w:color w:val="000000"/>
          <w:sz w:val="26"/>
          <w:szCs w:val="26"/>
        </w:rPr>
        <w:t>за нарушение</w:t>
      </w:r>
      <w:r>
        <w:rPr>
          <w:color w:val="000000"/>
          <w:sz w:val="26"/>
          <w:szCs w:val="26"/>
        </w:rPr>
        <w:t xml:space="preserve"> Закон</w:t>
      </w:r>
      <w:r w:rsidR="00A13CA8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о контрактной системе;</w:t>
      </w:r>
    </w:p>
    <w:p w:rsidR="00A13CA8" w:rsidRDefault="00EE0A48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A13CA8">
        <w:rPr>
          <w:color w:val="000000"/>
          <w:sz w:val="26"/>
          <w:szCs w:val="26"/>
        </w:rPr>
        <w:t>создание филиалов Тамбовской областной торгово-промышленной палаты;</w:t>
      </w:r>
    </w:p>
    <w:p w:rsidR="00A13CA8" w:rsidRDefault="00A13CA8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внести в Закон о контрактной системе понятие «обеспечение жалобы» на случай необоснованных жалоб, дабы заявитель тоже нес ответственность наряду с Заказчиком;</w:t>
      </w:r>
    </w:p>
    <w:p w:rsidR="00A13CA8" w:rsidRDefault="00A13CA8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предоставить сотрудникам ФАС право осуществлять в ходе проведения контрольных мероприятий в случае необходимость изъятие документов, свидетельствующих о нарушении антимонопольного законодательства;</w:t>
      </w:r>
    </w:p>
    <w:p w:rsidR="0010749F" w:rsidRDefault="00A13CA8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0749F">
        <w:rPr>
          <w:color w:val="000000"/>
          <w:sz w:val="26"/>
          <w:szCs w:val="26"/>
        </w:rPr>
        <w:t>установление четких условий для определения «вывеска», «реклама»; контроль количества вывесок на зданиях;</w:t>
      </w:r>
    </w:p>
    <w:p w:rsidR="0010749F" w:rsidRDefault="0010749F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снижение штрафных санкций для государственных и муниципальных заказчиков за незначительные нарушения;</w:t>
      </w:r>
    </w:p>
    <w:p w:rsidR="0010749F" w:rsidRDefault="0010749F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четкая регламентация заключения договоров в сфере муниципального заказа; четкое определение «муниципальных нужд»;</w:t>
      </w:r>
    </w:p>
    <w:p w:rsidR="0010749F" w:rsidRDefault="0010749F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установление исчерпывающего перечня видов нарушений в ст. 10 Закона о защите конкуренции;</w:t>
      </w:r>
    </w:p>
    <w:p w:rsidR="00AB4E9C" w:rsidRDefault="0010749F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AB4E9C">
        <w:rPr>
          <w:color w:val="000000"/>
          <w:sz w:val="26"/>
          <w:szCs w:val="26"/>
        </w:rPr>
        <w:t xml:space="preserve"> недопущение вынесения различных решений контролирующим органом при рассмотрении одних и тех же вопросов в сфере закупок;</w:t>
      </w:r>
    </w:p>
    <w:p w:rsidR="00AB4E9C" w:rsidRDefault="00AB4E9C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отмена планов закупок в сфере государственного и муниципального заказа; </w:t>
      </w:r>
    </w:p>
    <w:p w:rsidR="00AB4E9C" w:rsidRDefault="00AB4E9C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снижение размера административного штрафа, либо дифференциация шкалы штрафов с привязкой их размеров к размеру заработной платы должностного лица, привлекаемого к административной ответственности;</w:t>
      </w:r>
    </w:p>
    <w:p w:rsidR="00AB4E9C" w:rsidRDefault="00AB4E9C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внесение в антимонопольное законодательство предложения об обязательном согласовании с антимонопольным органом документации по закупкам стоимостью свыше 500 тыс. рублей;</w:t>
      </w:r>
    </w:p>
    <w:p w:rsidR="00904715" w:rsidRDefault="00AB4E9C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E16D28">
        <w:rPr>
          <w:color w:val="000000"/>
          <w:sz w:val="26"/>
          <w:szCs w:val="26"/>
        </w:rPr>
        <w:t>уменьшение срока исполнения мер реагирования ФАС для нарушителя, ужесточить ответственность</w:t>
      </w:r>
      <w:r w:rsidR="00904715">
        <w:rPr>
          <w:color w:val="000000"/>
          <w:sz w:val="26"/>
          <w:szCs w:val="26"/>
        </w:rPr>
        <w:t>.</w:t>
      </w:r>
    </w:p>
    <w:p w:rsidR="00024969" w:rsidRDefault="00024969" w:rsidP="000249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пп. «а» п. 8 анкеты:</w:t>
      </w:r>
    </w:p>
    <w:p w:rsidR="00024969" w:rsidRDefault="00024969" w:rsidP="000249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53FEA">
        <w:rPr>
          <w:color w:val="000000"/>
          <w:sz w:val="26"/>
          <w:szCs w:val="26"/>
        </w:rPr>
        <w:t>65</w:t>
      </w:r>
      <w:r>
        <w:rPr>
          <w:color w:val="000000"/>
          <w:sz w:val="26"/>
          <w:szCs w:val="26"/>
        </w:rPr>
        <w:t xml:space="preserve"> человек оценил</w:t>
      </w:r>
      <w:r w:rsidR="00B53FEA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проведенное мероприятие по тематической направленности на 5 баллов, </w:t>
      </w:r>
      <w:r w:rsidR="00B53FEA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 человек на 4 балла; </w:t>
      </w:r>
    </w:p>
    <w:p w:rsidR="00024969" w:rsidRDefault="00024969" w:rsidP="000249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53FEA">
        <w:rPr>
          <w:color w:val="000000"/>
          <w:sz w:val="26"/>
          <w:szCs w:val="26"/>
        </w:rPr>
        <w:t>67</w:t>
      </w:r>
      <w:r>
        <w:rPr>
          <w:color w:val="000000"/>
          <w:sz w:val="26"/>
          <w:szCs w:val="26"/>
        </w:rPr>
        <w:t xml:space="preserve"> человек</w:t>
      </w:r>
      <w:r w:rsidRPr="000B67F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оценил</w:t>
      </w:r>
      <w:r w:rsidR="00B53FEA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проведенное мероприятие по программе на 5 баллов, </w:t>
      </w:r>
      <w:r w:rsidR="00B53FEA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человека на 4 балла</w:t>
      </w:r>
      <w:r w:rsidR="00B53FEA">
        <w:rPr>
          <w:color w:val="000000"/>
          <w:sz w:val="26"/>
          <w:szCs w:val="26"/>
        </w:rPr>
        <w:t>,</w:t>
      </w:r>
      <w:r w:rsidR="00B53FEA" w:rsidRPr="00B53FEA">
        <w:rPr>
          <w:color w:val="000000"/>
          <w:sz w:val="26"/>
          <w:szCs w:val="26"/>
        </w:rPr>
        <w:t xml:space="preserve"> </w:t>
      </w:r>
      <w:r w:rsidR="00B53FEA">
        <w:rPr>
          <w:color w:val="000000"/>
          <w:sz w:val="26"/>
          <w:szCs w:val="26"/>
        </w:rPr>
        <w:t>один на 3 балла</w:t>
      </w:r>
      <w:r>
        <w:rPr>
          <w:color w:val="000000"/>
          <w:sz w:val="26"/>
          <w:szCs w:val="26"/>
        </w:rPr>
        <w:t xml:space="preserve">; </w:t>
      </w:r>
    </w:p>
    <w:p w:rsidR="00024969" w:rsidRDefault="00024969" w:rsidP="000249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</w:t>
      </w:r>
      <w:r w:rsidR="00B53FEA">
        <w:rPr>
          <w:color w:val="000000"/>
          <w:sz w:val="26"/>
          <w:szCs w:val="26"/>
        </w:rPr>
        <w:t>73</w:t>
      </w:r>
      <w:r>
        <w:rPr>
          <w:color w:val="000000"/>
          <w:sz w:val="26"/>
          <w:szCs w:val="26"/>
        </w:rPr>
        <w:t xml:space="preserve"> человек</w:t>
      </w:r>
      <w:r w:rsidR="00B53FEA">
        <w:rPr>
          <w:color w:val="000000"/>
          <w:sz w:val="26"/>
          <w:szCs w:val="26"/>
        </w:rPr>
        <w:t>а</w:t>
      </w:r>
      <w:r w:rsidRPr="000B67F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оценил</w:t>
      </w:r>
      <w:r w:rsidR="00B53FEA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проведенное мероприятие по квалификации выступающих на 5 баллов, 2 человека на 4 балла; </w:t>
      </w:r>
    </w:p>
    <w:p w:rsidR="00024969" w:rsidRDefault="00024969" w:rsidP="000249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B53FEA">
        <w:rPr>
          <w:color w:val="000000"/>
          <w:sz w:val="26"/>
          <w:szCs w:val="26"/>
        </w:rPr>
        <w:t xml:space="preserve">72 </w:t>
      </w:r>
      <w:r>
        <w:rPr>
          <w:color w:val="000000"/>
          <w:sz w:val="26"/>
          <w:szCs w:val="26"/>
        </w:rPr>
        <w:t>человек</w:t>
      </w:r>
      <w:r w:rsidR="00B53FEA">
        <w:rPr>
          <w:color w:val="000000"/>
          <w:sz w:val="26"/>
          <w:szCs w:val="26"/>
        </w:rPr>
        <w:t>а</w:t>
      </w:r>
      <w:r w:rsidRPr="000B67F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оценили проведенное мероприятие по организации мероприятия на 5 баллов, </w:t>
      </w:r>
      <w:r w:rsidR="00B53FEA">
        <w:rPr>
          <w:color w:val="000000"/>
          <w:sz w:val="26"/>
          <w:szCs w:val="26"/>
        </w:rPr>
        <w:t>3 человек на 4 балла</w:t>
      </w:r>
      <w:r>
        <w:rPr>
          <w:color w:val="000000"/>
          <w:sz w:val="26"/>
          <w:szCs w:val="26"/>
        </w:rPr>
        <w:t>.</w:t>
      </w:r>
    </w:p>
    <w:p w:rsidR="00024969" w:rsidRDefault="00024969" w:rsidP="000249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Итого, средний балл составляет </w:t>
      </w:r>
      <w:r w:rsidR="00B53FEA">
        <w:rPr>
          <w:b/>
          <w:color w:val="000000"/>
          <w:sz w:val="26"/>
          <w:szCs w:val="26"/>
        </w:rPr>
        <w:t>4,92</w:t>
      </w:r>
      <w:r>
        <w:rPr>
          <w:color w:val="000000"/>
          <w:sz w:val="26"/>
          <w:szCs w:val="26"/>
        </w:rPr>
        <w:t>.</w:t>
      </w:r>
    </w:p>
    <w:p w:rsidR="00024969" w:rsidRDefault="00024969" w:rsidP="000249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пп. «б» п. 8 анкеты </w:t>
      </w:r>
      <w:r w:rsidR="00B53FEA">
        <w:rPr>
          <w:color w:val="000000"/>
          <w:sz w:val="26"/>
          <w:szCs w:val="26"/>
        </w:rPr>
        <w:t xml:space="preserve">все </w:t>
      </w:r>
      <w:r>
        <w:rPr>
          <w:color w:val="000000"/>
          <w:sz w:val="26"/>
          <w:szCs w:val="26"/>
        </w:rPr>
        <w:t xml:space="preserve">выразили мнение о необходимости введения в практику подобных мероприятий. </w:t>
      </w:r>
    </w:p>
    <w:p w:rsidR="00024969" w:rsidRDefault="00024969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0E4949" w:rsidRDefault="000E4949" w:rsidP="000B67F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0B67F3" w:rsidRDefault="000B67F3" w:rsidP="000B67F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23A56" w:rsidSect="0038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DB" w:rsidRDefault="00F665DB" w:rsidP="00304E57">
      <w:pPr>
        <w:spacing w:after="0" w:line="240" w:lineRule="auto"/>
      </w:pPr>
      <w:r>
        <w:separator/>
      </w:r>
    </w:p>
  </w:endnote>
  <w:endnote w:type="continuationSeparator" w:id="0">
    <w:p w:rsidR="00F665DB" w:rsidRDefault="00F665DB" w:rsidP="0030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DB" w:rsidRDefault="00F665DB" w:rsidP="00304E57">
      <w:pPr>
        <w:spacing w:after="0" w:line="240" w:lineRule="auto"/>
      </w:pPr>
      <w:r>
        <w:separator/>
      </w:r>
    </w:p>
  </w:footnote>
  <w:footnote w:type="continuationSeparator" w:id="0">
    <w:p w:rsidR="00F665DB" w:rsidRDefault="00F665DB" w:rsidP="0030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26B13"/>
    <w:multiLevelType w:val="hybridMultilevel"/>
    <w:tmpl w:val="7144B9E0"/>
    <w:lvl w:ilvl="0" w:tplc="8918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38"/>
    <w:rsid w:val="000014B5"/>
    <w:rsid w:val="00022B3E"/>
    <w:rsid w:val="00024969"/>
    <w:rsid w:val="00041F69"/>
    <w:rsid w:val="00056399"/>
    <w:rsid w:val="0006679D"/>
    <w:rsid w:val="00071631"/>
    <w:rsid w:val="00085D13"/>
    <w:rsid w:val="000877C7"/>
    <w:rsid w:val="000B67F3"/>
    <w:rsid w:val="000E4949"/>
    <w:rsid w:val="000F2187"/>
    <w:rsid w:val="0010749F"/>
    <w:rsid w:val="00153735"/>
    <w:rsid w:val="00187B31"/>
    <w:rsid w:val="00192F72"/>
    <w:rsid w:val="00243625"/>
    <w:rsid w:val="00304E57"/>
    <w:rsid w:val="0031724D"/>
    <w:rsid w:val="00321981"/>
    <w:rsid w:val="0036088D"/>
    <w:rsid w:val="00380738"/>
    <w:rsid w:val="00383D27"/>
    <w:rsid w:val="004248CD"/>
    <w:rsid w:val="004C2C7E"/>
    <w:rsid w:val="004E403C"/>
    <w:rsid w:val="004F1AE1"/>
    <w:rsid w:val="00586C08"/>
    <w:rsid w:val="005B1FD4"/>
    <w:rsid w:val="005E4821"/>
    <w:rsid w:val="00677ED5"/>
    <w:rsid w:val="006A61C6"/>
    <w:rsid w:val="006C5013"/>
    <w:rsid w:val="00762551"/>
    <w:rsid w:val="00804568"/>
    <w:rsid w:val="00807CC4"/>
    <w:rsid w:val="008912B8"/>
    <w:rsid w:val="00904715"/>
    <w:rsid w:val="00915547"/>
    <w:rsid w:val="00923A56"/>
    <w:rsid w:val="00936F29"/>
    <w:rsid w:val="00943A3F"/>
    <w:rsid w:val="00963673"/>
    <w:rsid w:val="009E7BBA"/>
    <w:rsid w:val="00A13CA8"/>
    <w:rsid w:val="00A228C1"/>
    <w:rsid w:val="00A72595"/>
    <w:rsid w:val="00AB0A41"/>
    <w:rsid w:val="00AB4E9C"/>
    <w:rsid w:val="00AF3DFA"/>
    <w:rsid w:val="00B522F9"/>
    <w:rsid w:val="00B53FEA"/>
    <w:rsid w:val="00BE02CC"/>
    <w:rsid w:val="00BF0F40"/>
    <w:rsid w:val="00BF1800"/>
    <w:rsid w:val="00C34A27"/>
    <w:rsid w:val="00C65E98"/>
    <w:rsid w:val="00C86916"/>
    <w:rsid w:val="00C916D4"/>
    <w:rsid w:val="00D67480"/>
    <w:rsid w:val="00DE4518"/>
    <w:rsid w:val="00E16D28"/>
    <w:rsid w:val="00E74027"/>
    <w:rsid w:val="00EB0428"/>
    <w:rsid w:val="00EE0A48"/>
    <w:rsid w:val="00EF5CC3"/>
    <w:rsid w:val="00F2346D"/>
    <w:rsid w:val="00F254A3"/>
    <w:rsid w:val="00F54A75"/>
    <w:rsid w:val="00F665DB"/>
    <w:rsid w:val="00F75F29"/>
    <w:rsid w:val="00FA1B47"/>
    <w:rsid w:val="00FB62D1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E0789-8D47-4B8E-93C9-153D7E34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0738"/>
    <w:pPr>
      <w:spacing w:before="100" w:beforeAutospacing="1" w:after="115"/>
    </w:pPr>
    <w:rPr>
      <w:rFonts w:ascii="Calibri" w:eastAsia="Times New Roman" w:hAnsi="Calibri" w:cs="Calibri"/>
      <w:color w:val="000000"/>
      <w:lang w:eastAsia="ru-RU"/>
    </w:rPr>
  </w:style>
  <w:style w:type="paragraph" w:styleId="a3">
    <w:name w:val="List Paragraph"/>
    <w:basedOn w:val="a"/>
    <w:uiPriority w:val="34"/>
    <w:qFormat/>
    <w:rsid w:val="0038073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E57"/>
  </w:style>
  <w:style w:type="paragraph" w:styleId="a6">
    <w:name w:val="footer"/>
    <w:basedOn w:val="a"/>
    <w:link w:val="a7"/>
    <w:uiPriority w:val="99"/>
    <w:unhideWhenUsed/>
    <w:rsid w:val="003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E57"/>
  </w:style>
  <w:style w:type="character" w:styleId="a8">
    <w:name w:val="Hyperlink"/>
    <w:basedOn w:val="a0"/>
    <w:uiPriority w:val="99"/>
    <w:unhideWhenUsed/>
    <w:rsid w:val="00BF0F40"/>
    <w:rPr>
      <w:strike w:val="0"/>
      <w:dstrike w:val="0"/>
      <w:color w:val="007C85"/>
      <w:u w:val="none"/>
      <w:effect w:val="none"/>
    </w:rPr>
  </w:style>
  <w:style w:type="character" w:customStyle="1" w:styleId="label3">
    <w:name w:val="label3"/>
    <w:basedOn w:val="a0"/>
    <w:rsid w:val="00BF0F40"/>
  </w:style>
  <w:style w:type="paragraph" w:styleId="a9">
    <w:name w:val="Normal (Web)"/>
    <w:basedOn w:val="a"/>
    <w:uiPriority w:val="99"/>
    <w:semiHidden/>
    <w:unhideWhenUsed/>
    <w:rsid w:val="00A2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228C1"/>
    <w:rPr>
      <w:i/>
      <w:iCs/>
    </w:rPr>
  </w:style>
  <w:style w:type="character" w:customStyle="1" w:styleId="apple-converted-space">
    <w:name w:val="apple-converted-space"/>
    <w:basedOn w:val="a0"/>
    <w:rsid w:val="00A228C1"/>
  </w:style>
  <w:style w:type="character" w:styleId="ab">
    <w:name w:val="Strong"/>
    <w:basedOn w:val="a0"/>
    <w:uiPriority w:val="22"/>
    <w:qFormat/>
    <w:rsid w:val="00586C08"/>
    <w:rPr>
      <w:b/>
      <w:bCs/>
    </w:rPr>
  </w:style>
  <w:style w:type="paragraph" w:customStyle="1" w:styleId="ac">
    <w:name w:val="АСТАНДАРТ"/>
    <w:basedOn w:val="a"/>
    <w:link w:val="ad"/>
    <w:qFormat/>
    <w:rsid w:val="00C65E98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d">
    <w:name w:val="АСТАНДАРТ Знак"/>
    <w:link w:val="ac"/>
    <w:locked/>
    <w:rsid w:val="00C65E9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3">
    <w:name w:val="Основной текст (3)_"/>
    <w:basedOn w:val="a0"/>
    <w:link w:val="30"/>
    <w:rsid w:val="00C65E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5E98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2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4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Семикина</dc:creator>
  <cp:lastModifiedBy>Semikina</cp:lastModifiedBy>
  <cp:revision>7</cp:revision>
  <cp:lastPrinted>2017-09-25T08:40:00Z</cp:lastPrinted>
  <dcterms:created xsi:type="dcterms:W3CDTF">2017-09-25T07:46:00Z</dcterms:created>
  <dcterms:modified xsi:type="dcterms:W3CDTF">2017-10-04T06:46:00Z</dcterms:modified>
</cp:coreProperties>
</file>