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70" w:rsidRDefault="004D0970" w:rsidP="004D0970">
      <w:pPr>
        <w:spacing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4D0970">
        <w:rPr>
          <w:rFonts w:ascii="Times New Roman" w:hAnsi="Times New Roman" w:cs="Times New Roman"/>
          <w:sz w:val="20"/>
          <w:szCs w:val="20"/>
        </w:rPr>
        <w:t>Управление Федеральной службы судебных приставов по Тамбовской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D0970" w:rsidRPr="004F4A59" w:rsidRDefault="004D0970" w:rsidP="004D0970">
      <w:pPr>
        <w:spacing w:line="240" w:lineRule="auto"/>
        <w:ind w:left="5387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392000,  г.Тамбов, ул.С.Рахманинова, д.1А  тел.: (4752)79-73-09 факс: (4752)79-73-63 </w:t>
      </w:r>
      <w:hyperlink r:id="rId7" w:history="1">
        <w:r w:rsidRPr="003625F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fssp</w:t>
        </w:r>
        <w:r w:rsidRPr="003625F9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3625F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tmb</w:t>
        </w:r>
        <w:r w:rsidRPr="003625F9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625F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4D0970" w:rsidRDefault="004D0970" w:rsidP="00777573">
      <w:pPr>
        <w:spacing w:line="240" w:lineRule="auto"/>
        <w:ind w:left="5387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ООО «ВСС-Трейд» </w:t>
      </w:r>
    </w:p>
    <w:p w:rsidR="004D0970" w:rsidRPr="004D0970" w:rsidRDefault="004D0970" w:rsidP="004D0970">
      <w:pPr>
        <w:spacing w:line="240" w:lineRule="auto"/>
        <w:ind w:left="5387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664023, г.Иркутск, ул.Пискунова, 122, оф. 106 тел.:(3952)76-76-00 факс: (3952)22-41-46 </w:t>
      </w:r>
      <w:hyperlink r:id="rId8" w:history="1">
        <w:r w:rsidRPr="003625F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info</w:t>
        </w:r>
        <w:r w:rsidRPr="003625F9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3625F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kitray</w:t>
        </w:r>
        <w:r w:rsidRPr="003625F9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625F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55066F" w:rsidRPr="00061E51" w:rsidRDefault="00F23501" w:rsidP="00061E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12.12.2011  №58-2-09/4275</w:t>
      </w:r>
    </w:p>
    <w:p w:rsidR="00777573" w:rsidRDefault="00777573" w:rsidP="00777573">
      <w:pPr>
        <w:pStyle w:val="a4"/>
        <w:rPr>
          <w:b/>
        </w:rPr>
      </w:pPr>
    </w:p>
    <w:p w:rsidR="00777573" w:rsidRDefault="00777573" w:rsidP="00777573">
      <w:pPr>
        <w:pStyle w:val="a4"/>
        <w:rPr>
          <w:b/>
        </w:rPr>
      </w:pPr>
    </w:p>
    <w:p w:rsidR="00777573" w:rsidRDefault="00777573" w:rsidP="00777573">
      <w:pPr>
        <w:pStyle w:val="a4"/>
        <w:rPr>
          <w:b/>
        </w:rPr>
      </w:pPr>
    </w:p>
    <w:p w:rsidR="00777573" w:rsidRDefault="00777573" w:rsidP="00777573">
      <w:pPr>
        <w:pStyle w:val="a4"/>
        <w:rPr>
          <w:b/>
        </w:rPr>
      </w:pPr>
    </w:p>
    <w:p w:rsidR="00777573" w:rsidRDefault="00777573" w:rsidP="00777573">
      <w:pPr>
        <w:pStyle w:val="a4"/>
        <w:rPr>
          <w:b/>
        </w:rPr>
      </w:pPr>
    </w:p>
    <w:p w:rsidR="00777573" w:rsidRDefault="00777573" w:rsidP="00777573">
      <w:pPr>
        <w:pStyle w:val="a4"/>
        <w:rPr>
          <w:b/>
        </w:rPr>
      </w:pPr>
    </w:p>
    <w:p w:rsidR="00777573" w:rsidRPr="004D0970" w:rsidRDefault="00777573" w:rsidP="00777573">
      <w:pPr>
        <w:spacing w:line="240" w:lineRule="auto"/>
        <w:ind w:left="-142"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0970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777573" w:rsidRDefault="00777573" w:rsidP="00777573">
      <w:pPr>
        <w:pStyle w:val="a4"/>
        <w:rPr>
          <w:b/>
        </w:rPr>
      </w:pPr>
      <w:r w:rsidRPr="004D0970">
        <w:rPr>
          <w:b/>
        </w:rPr>
        <w:t>по делу о нарушении законодательства о размещении заказов №</w:t>
      </w:r>
      <w:r>
        <w:rPr>
          <w:b/>
        </w:rPr>
        <w:t>136</w:t>
      </w:r>
    </w:p>
    <w:p w:rsidR="00777573" w:rsidRDefault="00777573" w:rsidP="00777573">
      <w:pPr>
        <w:pStyle w:val="a4"/>
        <w:rPr>
          <w:b/>
        </w:rPr>
      </w:pPr>
    </w:p>
    <w:p w:rsidR="00777573" w:rsidRPr="00E5299B" w:rsidRDefault="00777573" w:rsidP="00777573">
      <w:pPr>
        <w:pStyle w:val="a4"/>
        <w:ind w:firstLine="0"/>
      </w:pPr>
      <w:r w:rsidRPr="00E5299B">
        <w:t xml:space="preserve">Резолютивная часть решения оглашена </w:t>
      </w:r>
      <w:r>
        <w:t>«7» декабря 2011 года</w:t>
      </w:r>
    </w:p>
    <w:p w:rsidR="00777573" w:rsidRPr="00E5299B" w:rsidRDefault="00777573" w:rsidP="00777573">
      <w:pPr>
        <w:pStyle w:val="a4"/>
        <w:ind w:firstLine="0"/>
      </w:pPr>
      <w:r w:rsidRPr="00E5299B">
        <w:t xml:space="preserve">В полном объеме решение изготовлено </w:t>
      </w:r>
      <w:r>
        <w:t>«12» декабря 2011 года</w:t>
      </w:r>
    </w:p>
    <w:p w:rsidR="00777573" w:rsidRDefault="00777573" w:rsidP="00777573">
      <w:pPr>
        <w:pStyle w:val="a4"/>
        <w:rPr>
          <w:b/>
        </w:rPr>
      </w:pPr>
      <w:r w:rsidRPr="00E5299B">
        <w:t>г. Тамбов</w:t>
      </w:r>
    </w:p>
    <w:p w:rsidR="00061E51" w:rsidRPr="00E5299B" w:rsidRDefault="00061E51" w:rsidP="00777573">
      <w:pPr>
        <w:pStyle w:val="a4"/>
      </w:pPr>
      <w:r w:rsidRPr="00891B3A">
        <w:t xml:space="preserve">Комиссия по контролю в сфере размещения </w:t>
      </w:r>
      <w:r w:rsidRPr="00891B3A">
        <w:rPr>
          <w:rStyle w:val="a6"/>
        </w:rPr>
        <w:t>з</w:t>
      </w:r>
      <w:r w:rsidRPr="00891B3A">
        <w:rPr>
          <w:rStyle w:val="a5"/>
        </w:rPr>
        <w:t xml:space="preserve">аказов Управления </w:t>
      </w:r>
      <w:r w:rsidRPr="00E5299B">
        <w:t>Федеральной антимонопольной службы по Тамбовской области (далее – Тамбовское УФАС России) в составе:</w:t>
      </w:r>
    </w:p>
    <w:p w:rsidR="00061E51" w:rsidRPr="00E5299B" w:rsidRDefault="00061E51" w:rsidP="00061E51">
      <w:pPr>
        <w:pStyle w:val="a4"/>
      </w:pPr>
      <w:r w:rsidRPr="00E5299B">
        <w:t xml:space="preserve">председатель – руководитель управления Гречишникова Е.А., </w:t>
      </w:r>
    </w:p>
    <w:p w:rsidR="00061E51" w:rsidRPr="00E5299B" w:rsidRDefault="00061E51" w:rsidP="00061E51">
      <w:pPr>
        <w:pStyle w:val="a4"/>
      </w:pPr>
      <w:r w:rsidRPr="00E5299B">
        <w:t xml:space="preserve">члены: </w:t>
      </w:r>
    </w:p>
    <w:p w:rsidR="00061E51" w:rsidRPr="00E5299B" w:rsidRDefault="00061E51" w:rsidP="00061E51">
      <w:pPr>
        <w:pStyle w:val="a4"/>
      </w:pPr>
      <w:r w:rsidRPr="00E5299B">
        <w:t>заместитель руководителя - начальник отдела антимонопольного контроля хозяйствующих субъектов Мазаева С.В.,</w:t>
      </w:r>
    </w:p>
    <w:p w:rsidR="00061E51" w:rsidRPr="00E5299B" w:rsidRDefault="00061E51" w:rsidP="00061E51">
      <w:pPr>
        <w:pStyle w:val="a4"/>
      </w:pPr>
      <w:r>
        <w:t>заместитель начальника</w:t>
      </w:r>
      <w:r w:rsidRPr="00E5299B">
        <w:t xml:space="preserve"> отдела контроля размещения государственного заказа и антимонопольного контроля органов власти Мурзин К.И.,</w:t>
      </w:r>
    </w:p>
    <w:p w:rsidR="00061E51" w:rsidRPr="00E5299B" w:rsidRDefault="00061E51" w:rsidP="00061E51">
      <w:pPr>
        <w:pStyle w:val="a4"/>
      </w:pPr>
      <w:r w:rsidRPr="00E5299B">
        <w:t>специалист</w:t>
      </w:r>
      <w:r>
        <w:t xml:space="preserve"> 1 разряда</w:t>
      </w:r>
      <w:r w:rsidRPr="00E5299B">
        <w:t xml:space="preserve"> отдела контроля размещения государственного заказа и антимонопольного контроля органов власти </w:t>
      </w:r>
      <w:r>
        <w:t>Харитонова К.Г.</w:t>
      </w:r>
      <w:r w:rsidRPr="00E5299B">
        <w:t>,</w:t>
      </w:r>
    </w:p>
    <w:p w:rsidR="00061E51" w:rsidRDefault="00061E51" w:rsidP="00061E51">
      <w:pPr>
        <w:pStyle w:val="a4"/>
      </w:pPr>
      <w:r w:rsidRPr="00E5299B">
        <w:t xml:space="preserve">в присутствии </w:t>
      </w:r>
      <w:r w:rsidR="009D10D7">
        <w:rPr>
          <w:lang w:val="en-US"/>
        </w:rPr>
        <w:t>&lt;…&gt;</w:t>
      </w:r>
      <w:bookmarkStart w:id="0" w:name="_GoBack"/>
      <w:bookmarkEnd w:id="0"/>
      <w:r w:rsidR="004F4A59">
        <w:t>,</w:t>
      </w:r>
    </w:p>
    <w:p w:rsidR="004F4A59" w:rsidRPr="00E5299B" w:rsidRDefault="004F4A59" w:rsidP="00061E51">
      <w:pPr>
        <w:pStyle w:val="a4"/>
      </w:pPr>
      <w:r>
        <w:t>в отсутствии представителей заявителя жалобы ООО «ВСС-Трейд», ходатайствовавших о рассмотрении жалобы в отсутствие заявителя,</w:t>
      </w:r>
    </w:p>
    <w:p w:rsidR="00061E51" w:rsidRPr="00E5299B" w:rsidRDefault="00061E51" w:rsidP="00061E51">
      <w:pPr>
        <w:pStyle w:val="a4"/>
      </w:pPr>
      <w:r w:rsidRPr="00E5299B">
        <w:t>рассмотрев жалобу</w:t>
      </w:r>
      <w:r>
        <w:t xml:space="preserve"> </w:t>
      </w:r>
      <w:r w:rsidR="0055066F">
        <w:t>ООО «ВСС – Трейд»</w:t>
      </w:r>
      <w:r>
        <w:t xml:space="preserve">  и проведя в соответствии с частью 5 статьи 17 Федерального закона от 21.07.2005  №94-ФЗ «О размещении заказов на поставки товаров, выполнение работ, оказание услуг для государственных и муниципальных нужд» (далее - Закон о размещении заказов) внеплановую проверку</w:t>
      </w:r>
      <w:r w:rsidRPr="00E5299B">
        <w:t xml:space="preserve">, </w:t>
      </w:r>
    </w:p>
    <w:p w:rsidR="00061E51" w:rsidRPr="003F0081" w:rsidRDefault="00061E51" w:rsidP="00061E51">
      <w:pPr>
        <w:pStyle w:val="a4"/>
      </w:pPr>
    </w:p>
    <w:p w:rsidR="00061E51" w:rsidRDefault="004F4A59" w:rsidP="00777573">
      <w:pPr>
        <w:pStyle w:val="a4"/>
        <w:ind w:firstLine="0"/>
        <w:jc w:val="center"/>
        <w:outlineLvl w:val="0"/>
      </w:pPr>
      <w:r>
        <w:t>УСТАНОВИЛА:</w:t>
      </w:r>
    </w:p>
    <w:p w:rsidR="0055066F" w:rsidRDefault="0055066F" w:rsidP="00BA66BA">
      <w:pPr>
        <w:pStyle w:val="a4"/>
      </w:pPr>
    </w:p>
    <w:p w:rsidR="00BA66BA" w:rsidRDefault="00BA66BA" w:rsidP="00BA66BA">
      <w:pPr>
        <w:pStyle w:val="a4"/>
      </w:pPr>
      <w:r>
        <w:t xml:space="preserve">В </w:t>
      </w:r>
      <w:r w:rsidR="0055066F">
        <w:t>Тамбовское УФАС России поступила</w:t>
      </w:r>
      <w:r>
        <w:t xml:space="preserve"> жалоба ООО «ВСС-Трейд» (вх. от 30.11.2011  №11072) на действия Единой конкурсной (котировочной, аукционной) </w:t>
      </w:r>
      <w:r>
        <w:lastRenderedPageBreak/>
        <w:t>комиссии Управления Федеральной службы судебных приставов по Тамбовской области</w:t>
      </w:r>
      <w:r w:rsidR="00081D69">
        <w:t xml:space="preserve"> (далее</w:t>
      </w:r>
      <w:r w:rsidR="00777573">
        <w:t xml:space="preserve"> -</w:t>
      </w:r>
      <w:r w:rsidR="00A24257">
        <w:t xml:space="preserve"> котировочная комиссия</w:t>
      </w:r>
      <w:r w:rsidR="00081D69">
        <w:t>)</w:t>
      </w:r>
      <w:r>
        <w:t xml:space="preserve">  при проведении запроса котировок №</w:t>
      </w:r>
      <w:r w:rsidR="009A1E31">
        <w:t>0164100006111000065</w:t>
      </w:r>
      <w:r>
        <w:t xml:space="preserve"> на </w:t>
      </w:r>
      <w:r w:rsidR="00081D69">
        <w:t xml:space="preserve">продление неисключительных прав на использование антивирусного программного обеспечения </w:t>
      </w:r>
      <w:r w:rsidR="00081D69">
        <w:rPr>
          <w:lang w:val="en-US"/>
        </w:rPr>
        <w:t>Kaspersky</w:t>
      </w:r>
      <w:r w:rsidR="00081D69" w:rsidRPr="00081D69">
        <w:t xml:space="preserve"> </w:t>
      </w:r>
      <w:r w:rsidR="00081D69">
        <w:rPr>
          <w:lang w:val="en-US"/>
        </w:rPr>
        <w:t>BusinessSpace</w:t>
      </w:r>
      <w:r w:rsidR="00081D69" w:rsidRPr="00081D69">
        <w:t xml:space="preserve"> </w:t>
      </w:r>
      <w:r w:rsidR="00081D69">
        <w:rPr>
          <w:lang w:val="en-US"/>
        </w:rPr>
        <w:t>Security</w:t>
      </w:r>
      <w:r w:rsidR="00081D69" w:rsidRPr="00081D69">
        <w:t xml:space="preserve"> </w:t>
      </w:r>
      <w:r w:rsidR="00081D69">
        <w:rPr>
          <w:lang w:val="en-US"/>
        </w:rPr>
        <w:t>Russian</w:t>
      </w:r>
      <w:r w:rsidR="00081D69" w:rsidRPr="00081D69">
        <w:t xml:space="preserve"> </w:t>
      </w:r>
      <w:r w:rsidR="00081D69">
        <w:rPr>
          <w:lang w:val="en-US"/>
        </w:rPr>
        <w:t>Edition</w:t>
      </w:r>
      <w:r w:rsidR="00081D69" w:rsidRPr="00081D69">
        <w:t xml:space="preserve"> (1 </w:t>
      </w:r>
      <w:r w:rsidR="00081D69">
        <w:rPr>
          <w:lang w:val="en-US"/>
        </w:rPr>
        <w:t>year</w:t>
      </w:r>
      <w:r w:rsidR="00081D69" w:rsidRPr="00081D69">
        <w:t xml:space="preserve"> </w:t>
      </w:r>
      <w:r w:rsidR="00081D69">
        <w:rPr>
          <w:lang w:val="en-US"/>
        </w:rPr>
        <w:t>license</w:t>
      </w:r>
      <w:r w:rsidR="00081D69" w:rsidRPr="00081D69">
        <w:t xml:space="preserve">) </w:t>
      </w:r>
      <w:r w:rsidR="00081D69">
        <w:t>для нужд</w:t>
      </w:r>
      <w:r w:rsidR="00081D69" w:rsidRPr="00081D69">
        <w:t xml:space="preserve"> </w:t>
      </w:r>
      <w:r w:rsidR="00081D69">
        <w:t>УФССП России по Тамбовской области</w:t>
      </w:r>
      <w:r>
        <w:t>.</w:t>
      </w:r>
    </w:p>
    <w:p w:rsidR="00BA66BA" w:rsidRDefault="00BA66BA" w:rsidP="00BA66BA">
      <w:pPr>
        <w:pStyle w:val="a4"/>
      </w:pPr>
      <w:r w:rsidRPr="001822F4">
        <w:t xml:space="preserve">Жалоба </w:t>
      </w:r>
      <w:r>
        <w:t>ООО</w:t>
      </w:r>
      <w:r w:rsidRPr="001822F4">
        <w:t xml:space="preserve"> «</w:t>
      </w:r>
      <w:r w:rsidR="00081D69">
        <w:t>ВСС-Трейд</w:t>
      </w:r>
      <w:r w:rsidRPr="001822F4">
        <w:t xml:space="preserve">» подана в соответствии с требованиями статей 57 и 58 </w:t>
      </w:r>
      <w:r>
        <w:t>Закон</w:t>
      </w:r>
      <w:r w:rsidR="0055066F">
        <w:t>а</w:t>
      </w:r>
      <w:r>
        <w:t xml:space="preserve"> о размещении заказов и в установленный законом срок.</w:t>
      </w:r>
    </w:p>
    <w:p w:rsidR="00AC21B0" w:rsidRDefault="00BA66BA" w:rsidP="00AC21B0">
      <w:pPr>
        <w:pStyle w:val="a4"/>
      </w:pPr>
      <w:r>
        <w:t xml:space="preserve">Заявитель оспаривает отклонение его заявки котировочной комиссией, а также правомерность установления в запросе котировок требований к предмету поставки, </w:t>
      </w:r>
      <w:r w:rsidR="00AC21B0">
        <w:t>ограничивающих количество участников размещения заказа</w:t>
      </w:r>
      <w:r>
        <w:t>.</w:t>
      </w:r>
    </w:p>
    <w:p w:rsidR="00061E51" w:rsidRDefault="00AC21B0" w:rsidP="00AC21B0">
      <w:pPr>
        <w:pStyle w:val="a4"/>
      </w:pPr>
      <w:r>
        <w:t>Заказчик возражал против жалобы, пояснив, что имеет право самостоятельно определять товар, на который размещается заказ и</w:t>
      </w:r>
      <w:r w:rsidR="0055066F">
        <w:t xml:space="preserve"> который необходим для его нужд, члены комиссии считают свое решение об отклонении заявки ООО «ВСС – Трейд» законным.</w:t>
      </w:r>
    </w:p>
    <w:p w:rsidR="00AC21B0" w:rsidRDefault="00AC21B0" w:rsidP="00AC21B0">
      <w:pPr>
        <w:pStyle w:val="a4"/>
      </w:pPr>
    </w:p>
    <w:p w:rsidR="00061E51" w:rsidRDefault="00061E51" w:rsidP="00061E51">
      <w:pPr>
        <w:pStyle w:val="a4"/>
      </w:pPr>
      <w:r>
        <w:t>Комиссия Тамбовского УФАС России</w:t>
      </w:r>
      <w:r w:rsidR="00AC21B0">
        <w:t xml:space="preserve"> в результате рассмотрения</w:t>
      </w:r>
      <w:r>
        <w:t xml:space="preserve"> жалоб</w:t>
      </w:r>
      <w:r w:rsidR="00AC21B0">
        <w:t xml:space="preserve">ы и проведения в соответствии с частью 5 статьи 17 Закона о размещении заказов внеплановой проверки </w:t>
      </w:r>
      <w:r>
        <w:t>, приходит к следующему выводу.</w:t>
      </w:r>
    </w:p>
    <w:p w:rsidR="00AC21B0" w:rsidRDefault="00AC21B0" w:rsidP="00061E51">
      <w:pPr>
        <w:pStyle w:val="a4"/>
      </w:pPr>
      <w:r>
        <w:t xml:space="preserve">16 ноября 2011 года на официальном сайте в сети «Интернет» </w:t>
      </w:r>
      <w:hyperlink r:id="rId9" w:history="1">
        <w:r w:rsidRPr="001822F4">
          <w:rPr>
            <w:rStyle w:val="a3"/>
          </w:rPr>
          <w:t>www.zakupki.gov.ru</w:t>
        </w:r>
      </w:hyperlink>
      <w:r>
        <w:t xml:space="preserve"> было размещено извещение о проведении запроса котировок на продление неисключительных прав на использование антивирусного программного обеспечения </w:t>
      </w:r>
      <w:r>
        <w:rPr>
          <w:lang w:val="en-US"/>
        </w:rPr>
        <w:t>Kaspersky</w:t>
      </w:r>
      <w:r w:rsidRPr="00081D69">
        <w:t xml:space="preserve"> </w:t>
      </w:r>
      <w:r>
        <w:rPr>
          <w:lang w:val="en-US"/>
        </w:rPr>
        <w:t>BusinessSpace</w:t>
      </w:r>
      <w:r w:rsidRPr="00081D69">
        <w:t xml:space="preserve"> </w:t>
      </w:r>
      <w:r>
        <w:rPr>
          <w:lang w:val="en-US"/>
        </w:rPr>
        <w:t>Security</w:t>
      </w:r>
      <w:r w:rsidRPr="00081D69">
        <w:t xml:space="preserve"> </w:t>
      </w:r>
      <w:r>
        <w:rPr>
          <w:lang w:val="en-US"/>
        </w:rPr>
        <w:t>Russian</w:t>
      </w:r>
      <w:r w:rsidRPr="00081D69">
        <w:t xml:space="preserve"> </w:t>
      </w:r>
      <w:r>
        <w:rPr>
          <w:lang w:val="en-US"/>
        </w:rPr>
        <w:t>Edition</w:t>
      </w:r>
      <w:r w:rsidRPr="00081D69">
        <w:t xml:space="preserve"> (1 </w:t>
      </w:r>
      <w:r>
        <w:rPr>
          <w:lang w:val="en-US"/>
        </w:rPr>
        <w:t>year</w:t>
      </w:r>
      <w:r w:rsidRPr="00081D69">
        <w:t xml:space="preserve"> </w:t>
      </w:r>
      <w:r>
        <w:rPr>
          <w:lang w:val="en-US"/>
        </w:rPr>
        <w:t>license</w:t>
      </w:r>
      <w:r w:rsidRPr="00081D69">
        <w:t xml:space="preserve">) </w:t>
      </w:r>
      <w:r>
        <w:t>для нужд</w:t>
      </w:r>
      <w:r w:rsidRPr="00081D69">
        <w:t xml:space="preserve"> </w:t>
      </w:r>
      <w:r>
        <w:t>УФССП России по Тамбовской области</w:t>
      </w:r>
      <w:r w:rsidR="00977509">
        <w:t xml:space="preserve"> (№0164100006111000065).</w:t>
      </w:r>
    </w:p>
    <w:p w:rsidR="00977509" w:rsidRDefault="00977509" w:rsidP="00061E51">
      <w:pPr>
        <w:pStyle w:val="a4"/>
      </w:pPr>
      <w:r>
        <w:t>По результатам рассмотрения и оценки котировочных заявок 24 ноября 2011 года составлен протокол № 0164100006111000065-1, согласно которому котировочная заявка ООО «ВСС-Трейд» отклонена как несоответствующая требованиям запроса котировок по следующим причинам:</w:t>
      </w:r>
    </w:p>
    <w:p w:rsidR="00977509" w:rsidRDefault="00977509" w:rsidP="00061E51">
      <w:pPr>
        <w:pStyle w:val="a4"/>
        <w:rPr>
          <w:i/>
        </w:rPr>
      </w:pPr>
      <w:r>
        <w:rPr>
          <w:i/>
        </w:rPr>
        <w:t>«участник размещения заказа предлагает неисключительные права на использование иного антивирусного программного обеспечения, нежели установленного у Заказчика, т.е. представленная котировочная заявка не соответствует требованиям пункта 4 извещения о проведении запроса котировок № 29-ЗК от 16.11.2011г.».</w:t>
      </w:r>
    </w:p>
    <w:p w:rsidR="00977509" w:rsidRDefault="00A24257" w:rsidP="00061E51">
      <w:pPr>
        <w:pStyle w:val="a4"/>
      </w:pPr>
      <w:r>
        <w:t>Комиссия Тамбовского УФАС России считает решение котировочной комиссии заказчика обоснованным по следующим основаниям.</w:t>
      </w:r>
    </w:p>
    <w:p w:rsidR="00A24257" w:rsidRDefault="003D0E27" w:rsidP="00061E51">
      <w:pPr>
        <w:pStyle w:val="a4"/>
      </w:pPr>
      <w:r>
        <w:t>1.</w:t>
      </w:r>
      <w:r w:rsidR="0023496C">
        <w:t>В соответствии с частями 1, 3 статьи 47 Закона о размещении заказов котировочная комиссия в течени</w:t>
      </w:r>
      <w:r w:rsidR="006C70B2">
        <w:t>е</w:t>
      </w:r>
      <w:r w:rsidR="0023496C">
        <w:t xml:space="preserve"> одного рабочего дня, следующего за днем окончания срока подачи котировочных заявок, рассматривает котировочные заявки на соответствие их требованиям, установленным в извещении о проведении запроса котировок, и оценивает котировочные заявки.</w:t>
      </w:r>
    </w:p>
    <w:p w:rsidR="0023496C" w:rsidRDefault="0023496C" w:rsidP="00061E51">
      <w:pPr>
        <w:pStyle w:val="a4"/>
      </w:pPr>
      <w:r>
        <w:t>Котировочная комиссия не рассматривает и отклоняет котировочные заявки, если они не соответствуют требованиям, установленным в извещении о проведении запроса котировок, или предложенная в котировочных заявках цена товаров, работ, услуг превышает максимальную цену, указанную в извещении о проведении запроса котировок. Отклонение котировочных заявок по иным основаниям не допускается.</w:t>
      </w:r>
    </w:p>
    <w:p w:rsidR="003D0E27" w:rsidRDefault="003D0E27" w:rsidP="00061E51">
      <w:pPr>
        <w:pStyle w:val="a4"/>
      </w:pPr>
      <w:r>
        <w:t>Извещением о проведении рассматриваемого запроса котировок установлен</w:t>
      </w:r>
      <w:r w:rsidR="00AC1037">
        <w:t>ы</w:t>
      </w:r>
      <w:r>
        <w:t xml:space="preserve"> требовани</w:t>
      </w:r>
      <w:r w:rsidR="00AC1037">
        <w:t>я</w:t>
      </w:r>
      <w:r>
        <w:t xml:space="preserve"> к поставляемому программному обеспечению, в том </w:t>
      </w:r>
      <w:r>
        <w:lastRenderedPageBreak/>
        <w:t xml:space="preserve">числе продление на 12 месяцев неисключительных прав на использование антивирусного программного обеспечения </w:t>
      </w:r>
      <w:r>
        <w:rPr>
          <w:lang w:val="en-US"/>
        </w:rPr>
        <w:t>Kaspersky</w:t>
      </w:r>
      <w:r w:rsidRPr="00081D69">
        <w:t xml:space="preserve"> </w:t>
      </w:r>
      <w:r>
        <w:rPr>
          <w:lang w:val="en-US"/>
        </w:rPr>
        <w:t>BusinessSpace</w:t>
      </w:r>
      <w:r w:rsidRPr="00081D69">
        <w:t xml:space="preserve"> </w:t>
      </w:r>
      <w:r>
        <w:rPr>
          <w:lang w:val="en-US"/>
        </w:rPr>
        <w:t>Security</w:t>
      </w:r>
      <w:r w:rsidRPr="00081D69">
        <w:t xml:space="preserve"> </w:t>
      </w:r>
      <w:r>
        <w:rPr>
          <w:lang w:val="en-US"/>
        </w:rPr>
        <w:t>Russian</w:t>
      </w:r>
      <w:r w:rsidRPr="00081D69">
        <w:t xml:space="preserve"> </w:t>
      </w:r>
      <w:r>
        <w:rPr>
          <w:lang w:val="en-US"/>
        </w:rPr>
        <w:t>Edition</w:t>
      </w:r>
      <w:r w:rsidRPr="00081D69">
        <w:t xml:space="preserve"> (1 </w:t>
      </w:r>
      <w:r>
        <w:rPr>
          <w:lang w:val="en-US"/>
        </w:rPr>
        <w:t>year</w:t>
      </w:r>
      <w:r w:rsidRPr="00081D69">
        <w:t xml:space="preserve"> </w:t>
      </w:r>
      <w:r>
        <w:rPr>
          <w:lang w:val="en-US"/>
        </w:rPr>
        <w:t>license</w:t>
      </w:r>
      <w:r w:rsidRPr="00081D69">
        <w:t>)</w:t>
      </w:r>
      <w:r>
        <w:t>, в соответствии со спецификацией.</w:t>
      </w:r>
    </w:p>
    <w:p w:rsidR="003D0E27" w:rsidRDefault="003D0E27" w:rsidP="00061E51">
      <w:pPr>
        <w:pStyle w:val="a4"/>
      </w:pPr>
      <w:r>
        <w:t>ООО «ВСС-Трейд» предложил для поставки неисключительные права на использование антивирус</w:t>
      </w:r>
      <w:r w:rsidR="00AC1037">
        <w:t>а</w:t>
      </w:r>
      <w:r>
        <w:t xml:space="preserve"> </w:t>
      </w:r>
      <w:r>
        <w:rPr>
          <w:lang w:val="en-US"/>
        </w:rPr>
        <w:t>Dr</w:t>
      </w:r>
      <w:r w:rsidRPr="003D0E27">
        <w:t>.</w:t>
      </w:r>
      <w:r>
        <w:rPr>
          <w:lang w:val="en-US"/>
        </w:rPr>
        <w:t>Web</w:t>
      </w:r>
      <w:r w:rsidRPr="003D0E27">
        <w:t xml:space="preserve"> </w:t>
      </w:r>
      <w:r>
        <w:rPr>
          <w:lang w:val="en-US"/>
        </w:rPr>
        <w:t>Desktop</w:t>
      </w:r>
      <w:r w:rsidRPr="003D0E27">
        <w:t xml:space="preserve"> </w:t>
      </w:r>
      <w:r>
        <w:rPr>
          <w:lang w:val="en-US"/>
        </w:rPr>
        <w:t>Securiti</w:t>
      </w:r>
      <w:r w:rsidRPr="003D0E27">
        <w:t xml:space="preserve"> </w:t>
      </w:r>
      <w:r>
        <w:rPr>
          <w:lang w:val="en-US"/>
        </w:rPr>
        <w:t>Suite</w:t>
      </w:r>
      <w:r>
        <w:t>, то есть иное программное обеспечение, нежели затребованное заказчиком.</w:t>
      </w:r>
    </w:p>
    <w:p w:rsidR="009C1871" w:rsidRDefault="009C1871" w:rsidP="00061E51">
      <w:pPr>
        <w:pStyle w:val="a4"/>
      </w:pPr>
      <w:r>
        <w:t xml:space="preserve">Таким образом, заявка ООО «ВСС Трейд» не соответствовала требованиям </w:t>
      </w:r>
      <w:r w:rsidR="00AC1037">
        <w:t xml:space="preserve">извещения о проведении </w:t>
      </w:r>
      <w:r>
        <w:t>запроса котировок и была правомерно отклонена котировочной комиссией.</w:t>
      </w:r>
      <w:r w:rsidR="00777573">
        <w:t xml:space="preserve"> </w:t>
      </w:r>
    </w:p>
    <w:p w:rsidR="003D0E27" w:rsidRDefault="009C1871" w:rsidP="00A808CE">
      <w:pPr>
        <w:pStyle w:val="a4"/>
      </w:pPr>
      <w:r>
        <w:t>2.</w:t>
      </w:r>
      <w:r w:rsidR="00AC1037">
        <w:t xml:space="preserve"> </w:t>
      </w:r>
      <w:r w:rsidR="00BB4D2A">
        <w:t xml:space="preserve">Доводы заявителя жалобы </w:t>
      </w:r>
      <w:r w:rsidR="001A5889">
        <w:t xml:space="preserve">о том, что в </w:t>
      </w:r>
      <w:r w:rsidR="00AC1037">
        <w:t>извещении о проведении запроса котировок установлены требования к закупаемому товару, ограничивающие количество участников размещения заказа</w:t>
      </w:r>
      <w:r w:rsidR="001A5889">
        <w:t>, отклоняются Комиссией Тамбовского УФАС России</w:t>
      </w:r>
      <w:r w:rsidR="00AC1037">
        <w:t>,</w:t>
      </w:r>
      <w:r w:rsidR="001A5889">
        <w:t xml:space="preserve"> </w:t>
      </w:r>
      <w:r w:rsidR="00A808CE">
        <w:t>так как с</w:t>
      </w:r>
      <w:r w:rsidR="001A5889">
        <w:t>огласно части 2 статьи 57 Закона о размещении заказов жалоба на положение конкурсной документации, документации об аукционе или извещения о проведении запроса котировок может быть подана участником размещения заказа до окончания срока подачи соответственно заявок на участие в конкурсе, заявок на участие в аукционе, котировочных заявок.</w:t>
      </w:r>
      <w:r w:rsidR="00F96D6B">
        <w:t xml:space="preserve"> В данном случае </w:t>
      </w:r>
      <w:r w:rsidR="00777573">
        <w:t xml:space="preserve">срок подачи такой жалобы заявителем пропущен. </w:t>
      </w:r>
    </w:p>
    <w:p w:rsidR="00777573" w:rsidRPr="003D0E27" w:rsidRDefault="00777573" w:rsidP="00A808CE">
      <w:pPr>
        <w:pStyle w:val="a4"/>
      </w:pPr>
      <w:r>
        <w:t>В результате проведения внеплановой проверки нарушени</w:t>
      </w:r>
      <w:r w:rsidR="001E343B">
        <w:t>й</w:t>
      </w:r>
      <w:r>
        <w:t xml:space="preserve"> не установлено.</w:t>
      </w:r>
    </w:p>
    <w:p w:rsidR="0023496C" w:rsidRDefault="0023496C" w:rsidP="00061E51">
      <w:pPr>
        <w:pStyle w:val="a4"/>
      </w:pPr>
    </w:p>
    <w:p w:rsidR="001A5889" w:rsidRDefault="001A5889" w:rsidP="00061E51">
      <w:pPr>
        <w:pStyle w:val="a4"/>
      </w:pPr>
      <w:r>
        <w:t>На основании вышеизложенного и, руководствуясь частями 1,2,4 статьи 57, частью 5 статьи 17, частью 6 статьи 60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нужд», Комиссия Тамбовского УФАС России</w:t>
      </w:r>
    </w:p>
    <w:p w:rsidR="001A5889" w:rsidRDefault="001A5889" w:rsidP="00061E51">
      <w:pPr>
        <w:pStyle w:val="a4"/>
      </w:pPr>
    </w:p>
    <w:p w:rsidR="001A5889" w:rsidRDefault="001A5889" w:rsidP="00777573">
      <w:pPr>
        <w:pStyle w:val="a4"/>
        <w:jc w:val="center"/>
        <w:outlineLvl w:val="0"/>
      </w:pPr>
      <w:r>
        <w:t>РЕШИЛА:</w:t>
      </w:r>
    </w:p>
    <w:p w:rsidR="00AC1037" w:rsidRDefault="00AC1037" w:rsidP="00AC1037">
      <w:pPr>
        <w:pStyle w:val="a4"/>
        <w:ind w:firstLine="0"/>
      </w:pPr>
    </w:p>
    <w:p w:rsidR="00AC1037" w:rsidRDefault="00AC1037" w:rsidP="00AC1037">
      <w:pPr>
        <w:pStyle w:val="a4"/>
        <w:ind w:firstLine="0"/>
      </w:pPr>
    </w:p>
    <w:p w:rsidR="001A5889" w:rsidRDefault="001A5889" w:rsidP="00777573">
      <w:pPr>
        <w:pStyle w:val="a4"/>
        <w:outlineLvl w:val="0"/>
      </w:pPr>
      <w:r>
        <w:t>Признать жалобу ООО «ВСС-Трейд» необоснованной.</w:t>
      </w:r>
    </w:p>
    <w:p w:rsidR="001A5889" w:rsidRDefault="001A5889" w:rsidP="00F20A5F">
      <w:pPr>
        <w:pStyle w:val="a4"/>
        <w:jc w:val="center"/>
      </w:pPr>
    </w:p>
    <w:p w:rsidR="001A5889" w:rsidRDefault="001A5889" w:rsidP="00F20A5F">
      <w:pPr>
        <w:pStyle w:val="a4"/>
      </w:pPr>
      <w:r>
        <w:t>В соответствии с частью 9 статьи 60 Закона о размещении заказов решение, принятое Комиссией по результатам рассмотрения жалобы на действия (бездействие) Заказчика, может быть обжаловано в судебном порядке в течение трех месяцев со дня его принятия.</w:t>
      </w:r>
    </w:p>
    <w:p w:rsidR="00F20A5F" w:rsidRDefault="00F20A5F" w:rsidP="00F20A5F">
      <w:pPr>
        <w:pStyle w:val="a4"/>
        <w:ind w:firstLine="0"/>
      </w:pPr>
    </w:p>
    <w:p w:rsidR="00F20A5F" w:rsidRDefault="00F20A5F" w:rsidP="00F20A5F">
      <w:pPr>
        <w:pStyle w:val="a4"/>
        <w:ind w:firstLine="0"/>
      </w:pPr>
      <w:r>
        <w:t>Председатель комиссии                                                                     Е.А.Гречишникова</w:t>
      </w:r>
    </w:p>
    <w:p w:rsidR="00F20A5F" w:rsidRDefault="00F20A5F" w:rsidP="00F20A5F">
      <w:pPr>
        <w:pStyle w:val="a4"/>
        <w:ind w:firstLine="0"/>
      </w:pPr>
    </w:p>
    <w:p w:rsidR="00F20A5F" w:rsidRDefault="00F20A5F" w:rsidP="00F20A5F">
      <w:pPr>
        <w:pStyle w:val="a4"/>
        <w:ind w:firstLine="0"/>
      </w:pPr>
      <w:r>
        <w:t>Члены комиссии                                                                                             С.В.Мазаева</w:t>
      </w:r>
    </w:p>
    <w:p w:rsidR="00F20A5F" w:rsidRDefault="00F20A5F" w:rsidP="00F20A5F">
      <w:pPr>
        <w:pStyle w:val="a4"/>
        <w:ind w:firstLine="0"/>
        <w:jc w:val="right"/>
      </w:pPr>
      <w:r>
        <w:t xml:space="preserve">                                                                                                                          </w:t>
      </w:r>
    </w:p>
    <w:p w:rsidR="00F20A5F" w:rsidRDefault="00F20A5F" w:rsidP="00777573">
      <w:pPr>
        <w:pStyle w:val="a4"/>
        <w:ind w:firstLine="0"/>
        <w:jc w:val="right"/>
        <w:outlineLvl w:val="0"/>
      </w:pPr>
      <w:r>
        <w:t>К.И.Мурзин</w:t>
      </w:r>
    </w:p>
    <w:p w:rsidR="00F20A5F" w:rsidRDefault="00F20A5F" w:rsidP="00F20A5F">
      <w:pPr>
        <w:pStyle w:val="a4"/>
        <w:ind w:firstLine="0"/>
        <w:jc w:val="right"/>
      </w:pPr>
    </w:p>
    <w:p w:rsidR="001A5889" w:rsidRPr="00A24257" w:rsidRDefault="00F20A5F" w:rsidP="00777573">
      <w:pPr>
        <w:pStyle w:val="a4"/>
        <w:ind w:firstLine="0"/>
        <w:jc w:val="right"/>
        <w:outlineLvl w:val="0"/>
      </w:pPr>
      <w:r>
        <w:t>К.Г.Харитонова</w:t>
      </w:r>
    </w:p>
    <w:p w:rsidR="00F20A5F" w:rsidRDefault="00F20A5F" w:rsidP="00061E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20A5F">
        <w:rPr>
          <w:rFonts w:ascii="Times New Roman" w:hAnsi="Times New Roman" w:cs="Times New Roman"/>
          <w:sz w:val="20"/>
          <w:szCs w:val="20"/>
        </w:rPr>
        <w:t xml:space="preserve">Исп.: К.Г.Харитонова, </w:t>
      </w:r>
    </w:p>
    <w:p w:rsidR="004D0970" w:rsidRPr="004D0970" w:rsidRDefault="00F20A5F" w:rsidP="00F20A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20A5F">
        <w:rPr>
          <w:rFonts w:ascii="Times New Roman" w:hAnsi="Times New Roman" w:cs="Times New Roman"/>
          <w:sz w:val="20"/>
          <w:szCs w:val="20"/>
        </w:rPr>
        <w:t>тел.:(4752)72-73-44</w:t>
      </w:r>
    </w:p>
    <w:sectPr w:rsidR="004D0970" w:rsidRPr="004D0970" w:rsidSect="00816ED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09" w:rsidRDefault="00CD2A09" w:rsidP="0055066F">
      <w:pPr>
        <w:spacing w:after="0" w:line="240" w:lineRule="auto"/>
      </w:pPr>
      <w:r>
        <w:separator/>
      </w:r>
    </w:p>
  </w:endnote>
  <w:endnote w:type="continuationSeparator" w:id="0">
    <w:p w:rsidR="00CD2A09" w:rsidRDefault="00CD2A09" w:rsidP="0055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41047"/>
      <w:docPartObj>
        <w:docPartGallery w:val="Page Numbers (Bottom of Page)"/>
        <w:docPartUnique/>
      </w:docPartObj>
    </w:sdtPr>
    <w:sdtEndPr/>
    <w:sdtContent>
      <w:p w:rsidR="0055066F" w:rsidRDefault="00CD2A0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0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066F" w:rsidRDefault="005506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09" w:rsidRDefault="00CD2A09" w:rsidP="0055066F">
      <w:pPr>
        <w:spacing w:after="0" w:line="240" w:lineRule="auto"/>
      </w:pPr>
      <w:r>
        <w:separator/>
      </w:r>
    </w:p>
  </w:footnote>
  <w:footnote w:type="continuationSeparator" w:id="0">
    <w:p w:rsidR="00CD2A09" w:rsidRDefault="00CD2A09" w:rsidP="00550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70"/>
    <w:rsid w:val="00061E51"/>
    <w:rsid w:val="00081D69"/>
    <w:rsid w:val="000A7F65"/>
    <w:rsid w:val="001A5889"/>
    <w:rsid w:val="001E343B"/>
    <w:rsid w:val="0023496C"/>
    <w:rsid w:val="00380AAC"/>
    <w:rsid w:val="003D0E27"/>
    <w:rsid w:val="004D0970"/>
    <w:rsid w:val="004F4A59"/>
    <w:rsid w:val="0055066F"/>
    <w:rsid w:val="00586693"/>
    <w:rsid w:val="005A0BD6"/>
    <w:rsid w:val="006C70B2"/>
    <w:rsid w:val="00777573"/>
    <w:rsid w:val="00816ED0"/>
    <w:rsid w:val="00920BA0"/>
    <w:rsid w:val="00977509"/>
    <w:rsid w:val="009A1E31"/>
    <w:rsid w:val="009C1871"/>
    <w:rsid w:val="009D10D7"/>
    <w:rsid w:val="009F13EC"/>
    <w:rsid w:val="00A24257"/>
    <w:rsid w:val="00A55B45"/>
    <w:rsid w:val="00A808CE"/>
    <w:rsid w:val="00AC1037"/>
    <w:rsid w:val="00AC21B0"/>
    <w:rsid w:val="00B82135"/>
    <w:rsid w:val="00BA66BA"/>
    <w:rsid w:val="00BB4D2A"/>
    <w:rsid w:val="00C315D4"/>
    <w:rsid w:val="00CD2A09"/>
    <w:rsid w:val="00EE021E"/>
    <w:rsid w:val="00F20A5F"/>
    <w:rsid w:val="00F23501"/>
    <w:rsid w:val="00F9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970"/>
    <w:rPr>
      <w:color w:val="0000FF" w:themeColor="hyperlink"/>
      <w:u w:val="single"/>
    </w:rPr>
  </w:style>
  <w:style w:type="paragraph" w:customStyle="1" w:styleId="a4">
    <w:name w:val="АСТАНДАРТ"/>
    <w:basedOn w:val="a"/>
    <w:link w:val="a5"/>
    <w:qFormat/>
    <w:rsid w:val="00061E5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АСТАНДАРТ Знак"/>
    <w:link w:val="a4"/>
    <w:rsid w:val="00061E51"/>
    <w:rPr>
      <w:rFonts w:ascii="Times New Roman" w:eastAsia="Times New Roman" w:hAnsi="Times New Roman" w:cs="Times New Roman"/>
      <w:sz w:val="26"/>
      <w:szCs w:val="26"/>
    </w:rPr>
  </w:style>
  <w:style w:type="character" w:styleId="a6">
    <w:name w:val="Emphasis"/>
    <w:qFormat/>
    <w:rsid w:val="00061E51"/>
    <w:rPr>
      <w:i/>
      <w:iCs/>
    </w:rPr>
  </w:style>
  <w:style w:type="character" w:customStyle="1" w:styleId="iceouttxt">
    <w:name w:val="iceouttxt"/>
    <w:rsid w:val="00061E51"/>
  </w:style>
  <w:style w:type="paragraph" w:styleId="a7">
    <w:name w:val="header"/>
    <w:basedOn w:val="a"/>
    <w:link w:val="a8"/>
    <w:uiPriority w:val="99"/>
    <w:semiHidden/>
    <w:unhideWhenUsed/>
    <w:rsid w:val="00550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066F"/>
  </w:style>
  <w:style w:type="paragraph" w:styleId="a9">
    <w:name w:val="footer"/>
    <w:basedOn w:val="a"/>
    <w:link w:val="aa"/>
    <w:uiPriority w:val="99"/>
    <w:unhideWhenUsed/>
    <w:rsid w:val="00550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066F"/>
  </w:style>
  <w:style w:type="paragraph" w:styleId="ab">
    <w:name w:val="Document Map"/>
    <w:basedOn w:val="a"/>
    <w:link w:val="ac"/>
    <w:uiPriority w:val="99"/>
    <w:semiHidden/>
    <w:unhideWhenUsed/>
    <w:rsid w:val="0077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77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970"/>
    <w:rPr>
      <w:color w:val="0000FF" w:themeColor="hyperlink"/>
      <w:u w:val="single"/>
    </w:rPr>
  </w:style>
  <w:style w:type="paragraph" w:customStyle="1" w:styleId="a4">
    <w:name w:val="АСТАНДАРТ"/>
    <w:basedOn w:val="a"/>
    <w:link w:val="a5"/>
    <w:qFormat/>
    <w:rsid w:val="00061E5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АСТАНДАРТ Знак"/>
    <w:link w:val="a4"/>
    <w:rsid w:val="00061E51"/>
    <w:rPr>
      <w:rFonts w:ascii="Times New Roman" w:eastAsia="Times New Roman" w:hAnsi="Times New Roman" w:cs="Times New Roman"/>
      <w:sz w:val="26"/>
      <w:szCs w:val="26"/>
    </w:rPr>
  </w:style>
  <w:style w:type="character" w:styleId="a6">
    <w:name w:val="Emphasis"/>
    <w:qFormat/>
    <w:rsid w:val="00061E51"/>
    <w:rPr>
      <w:i/>
      <w:iCs/>
    </w:rPr>
  </w:style>
  <w:style w:type="character" w:customStyle="1" w:styleId="iceouttxt">
    <w:name w:val="iceouttxt"/>
    <w:rsid w:val="00061E51"/>
  </w:style>
  <w:style w:type="paragraph" w:styleId="a7">
    <w:name w:val="header"/>
    <w:basedOn w:val="a"/>
    <w:link w:val="a8"/>
    <w:uiPriority w:val="99"/>
    <w:semiHidden/>
    <w:unhideWhenUsed/>
    <w:rsid w:val="00550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066F"/>
  </w:style>
  <w:style w:type="paragraph" w:styleId="a9">
    <w:name w:val="footer"/>
    <w:basedOn w:val="a"/>
    <w:link w:val="aa"/>
    <w:uiPriority w:val="99"/>
    <w:unhideWhenUsed/>
    <w:rsid w:val="00550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066F"/>
  </w:style>
  <w:style w:type="paragraph" w:styleId="ab">
    <w:name w:val="Document Map"/>
    <w:basedOn w:val="a"/>
    <w:link w:val="ac"/>
    <w:uiPriority w:val="99"/>
    <w:semiHidden/>
    <w:unhideWhenUsed/>
    <w:rsid w:val="0077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77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tra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ssp@tmb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Suhareva</dc:creator>
  <cp:lastModifiedBy>Мурзин К.И. (Тамбовское УФАС России)</cp:lastModifiedBy>
  <cp:revision>4</cp:revision>
  <cp:lastPrinted>2011-12-12T13:32:00Z</cp:lastPrinted>
  <dcterms:created xsi:type="dcterms:W3CDTF">2011-12-12T13:40:00Z</dcterms:created>
  <dcterms:modified xsi:type="dcterms:W3CDTF">2011-12-12T13:41:00Z</dcterms:modified>
</cp:coreProperties>
</file>