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76" w:rsidRDefault="00C526C3" w:rsidP="00C526C3">
      <w:r>
        <w:t xml:space="preserve">Дополнительные сведения по проверке </w:t>
      </w:r>
      <w:r w:rsidR="00AB2E9D">
        <w:t>ПАО</w:t>
      </w:r>
      <w:r>
        <w:t xml:space="preserve"> "</w:t>
      </w:r>
      <w:r w:rsidR="00AB2E9D">
        <w:t>МРСК-Центра</w:t>
      </w:r>
      <w:r>
        <w:t>":</w:t>
      </w:r>
    </w:p>
    <w:p w:rsidR="00200D8A" w:rsidRDefault="00200D8A" w:rsidP="00C526C3"/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6771"/>
        <w:gridCol w:w="8363"/>
      </w:tblGrid>
      <w:tr w:rsidR="00200D8A" w:rsidTr="00200D8A">
        <w:tc>
          <w:tcPr>
            <w:tcW w:w="6771" w:type="dxa"/>
          </w:tcPr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а) информация о проверке, содержащая: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учетный номер и дату присвоения учетного номера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дату и номер распоряжения или приказа руководителя (заместителя руководителя) органа контроля о проведении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 w:rsidRPr="00D205A7">
              <w:rPr>
                <w:szCs w:val="24"/>
                <w:lang w:eastAsia="en-US"/>
              </w:rPr>
              <w:t>даты начала и окончания проведения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цели, задачи, предмет проверки и срок ее проведения;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 проверки (плановая, внеплановая);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форму проверки (выездная, документарная);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сроки проведения и перечень мероприятий по контролю, необходимых для достижения целей и задач проведения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согласовании проведения проверки с органами прокуратуры в случае, если такое согласование проводилось;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включении плановой проверки в ежегодный сводный план проведения плановых проверок;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б) информацию об органе контроля, </w:t>
            </w:r>
            <w:proofErr w:type="gramStart"/>
            <w:r>
              <w:rPr>
                <w:szCs w:val="24"/>
                <w:lang w:eastAsia="en-US"/>
              </w:rPr>
              <w:t>содержащая</w:t>
            </w:r>
            <w:proofErr w:type="gramEnd"/>
            <w:r>
              <w:rPr>
                <w:szCs w:val="24"/>
                <w:lang w:eastAsia="en-US"/>
              </w:rPr>
              <w:t>: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органа контроля;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      </w:r>
            <w:proofErr w:type="gramEnd"/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указание на 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в) информацию о лице, в отношении которого проводится проверка, содержащую: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место нахождения юридического лица (его филиалов, представительств, обособленных структурных подразделений), в </w:t>
            </w:r>
            <w:proofErr w:type="gramStart"/>
            <w:r>
              <w:rPr>
                <w:szCs w:val="24"/>
                <w:lang w:eastAsia="en-US"/>
              </w:rPr>
              <w:t>отношении</w:t>
            </w:r>
            <w:proofErr w:type="gramEnd"/>
            <w:r>
              <w:rPr>
                <w:szCs w:val="24"/>
                <w:lang w:eastAsia="en-US"/>
              </w:rPr>
              <w:t xml:space="preserve"> которого проводится проверка;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контролю в отношении таких объектов;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г) информацию об уведомлении проверяемого лица о проведении проверки с указанием даты и способа уведомления в случаях, предусмотренных Федеральным </w:t>
            </w:r>
            <w:hyperlink r:id="rId7" w:history="1">
              <w:r>
                <w:rPr>
                  <w:color w:val="0000FF"/>
                  <w:szCs w:val="24"/>
                  <w:lang w:eastAsia="en-US"/>
                </w:rPr>
                <w:t>законом</w:t>
              </w:r>
            </w:hyperlink>
            <w:r>
              <w:rPr>
                <w:szCs w:val="24"/>
                <w:lang w:eastAsia="en-US"/>
              </w:rPr>
              <w:t>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д) информацию о результатах проверки, содержащую: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дату, время и место составления акта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дату, время, продолжительность и место проведения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проверяемого юридического лица или фамилию, имя и отчество (последнее - при наличии) индивидуального предпринимателя;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фамилию, имя, отчество (последнее - при наличии) и должность должностного лица (должностных лиц), проводившего проверку;</w:t>
            </w:r>
            <w:proofErr w:type="gramEnd"/>
          </w:p>
          <w:p w:rsidR="005E647A" w:rsidRDefault="005E647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</w:p>
          <w:p w:rsidR="005E647A" w:rsidRDefault="005E647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</w:p>
          <w:p w:rsidR="005E647A" w:rsidRDefault="005E647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</w:p>
          <w:p w:rsidR="005E647A" w:rsidRDefault="005E647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</w:p>
          <w:p w:rsidR="005E647A" w:rsidRDefault="005E647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</w:p>
          <w:p w:rsidR="005E647A" w:rsidRDefault="005E647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</w:p>
          <w:p w:rsidR="005E647A" w:rsidRDefault="005E647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</w:p>
          <w:p w:rsidR="005E647A" w:rsidRDefault="005E647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</w:p>
          <w:p w:rsidR="005E647A" w:rsidRDefault="005E647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</w:p>
          <w:p w:rsidR="005E647A" w:rsidRDefault="005E647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</w:p>
          <w:p w:rsidR="005E647A" w:rsidRDefault="005E647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      </w:r>
            <w:proofErr w:type="gramStart"/>
            <w:r>
              <w:rPr>
                <w:szCs w:val="24"/>
                <w:lang w:eastAsia="en-US"/>
              </w:rPr>
              <w:t>присутствовавших</w:t>
            </w:r>
            <w:proofErr w:type="gramEnd"/>
            <w:r>
              <w:rPr>
                <w:szCs w:val="24"/>
                <w:lang w:eastAsia="en-US"/>
              </w:rPr>
              <w:t xml:space="preserve"> при проведении проверки;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причинах невозможности проведения проверки (в случае если проверка не проведена);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е) информацию о мерах, принятых по результатам проверки, содержащую: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сведения о выданных </w:t>
            </w:r>
            <w:proofErr w:type="gramStart"/>
            <w:r>
              <w:rPr>
                <w:szCs w:val="24"/>
                <w:lang w:eastAsia="en-US"/>
              </w:rPr>
              <w:t>предписаниях</w:t>
            </w:r>
            <w:proofErr w:type="gramEnd"/>
            <w:r>
              <w:rPr>
                <w:szCs w:val="24"/>
                <w:lang w:eastAsia="en-US"/>
              </w:rPr>
              <w:t xml:space="preserve"> об устранении выявленных нарушений и (или) о проведении мероприятий по </w:t>
            </w:r>
            <w:r>
              <w:rPr>
                <w:szCs w:val="24"/>
                <w:lang w:eastAsia="en-US"/>
              </w:rPr>
              <w:lastRenderedPageBreak/>
              <w:t>предотвращению причинения вреда (реквизиты, срок выполнения, содержание предписания);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перечень примененных мер обеспечения производства по делу об административном правонарушении;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привлечении к административной ответственности виновных лиц;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об отзыве продукции;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 выполнении лицом, в отношении которого проводилась проверка, предписания об устранении выявленных нарушений;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об исполнении постановления по делу об административном правонарушении;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сведения об обжаловании решений и действий (бездействия) органа контроля либо его должностных лиц и о результатах такого обжалования;</w:t>
            </w:r>
          </w:p>
          <w:p w:rsidR="00200D8A" w:rsidRDefault="00200D8A" w:rsidP="00200D8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ж) информацию об отмене результатов проверки в случае, если такая отмена была произведена.</w:t>
            </w:r>
          </w:p>
          <w:p w:rsidR="00200D8A" w:rsidRDefault="00200D8A" w:rsidP="00C526C3"/>
        </w:tc>
        <w:tc>
          <w:tcPr>
            <w:tcW w:w="8363" w:type="dxa"/>
          </w:tcPr>
          <w:p w:rsidR="00200D8A" w:rsidRDefault="00200D8A" w:rsidP="00C526C3"/>
          <w:p w:rsidR="006E44BA" w:rsidRDefault="006E44BA" w:rsidP="00C526C3">
            <w:r>
              <w:rPr>
                <w:rStyle w:val="3"/>
              </w:rPr>
              <w:t>201600595004/68160600595004 от 06.09.2015 23:19</w:t>
            </w:r>
            <w:r>
              <w:t xml:space="preserve"> </w:t>
            </w:r>
          </w:p>
          <w:p w:rsidR="006E44BA" w:rsidRDefault="006E44BA" w:rsidP="00C526C3">
            <w:pPr>
              <w:rPr>
                <w:rStyle w:val="2"/>
              </w:rPr>
            </w:pPr>
          </w:p>
          <w:p w:rsidR="00200D8A" w:rsidRDefault="00200D8A" w:rsidP="00C526C3">
            <w:r>
              <w:t xml:space="preserve">От  </w:t>
            </w:r>
            <w:r w:rsidR="006E44BA">
              <w:t xml:space="preserve">18.04.2016 </w:t>
            </w:r>
            <w:r>
              <w:t>№</w:t>
            </w:r>
            <w:r w:rsidR="006E44BA">
              <w:t>35</w:t>
            </w:r>
          </w:p>
          <w:p w:rsidR="00200D8A" w:rsidRDefault="00200D8A" w:rsidP="00C526C3"/>
          <w:p w:rsidR="00200D8A" w:rsidRDefault="00200D8A" w:rsidP="00C526C3"/>
          <w:p w:rsidR="00200D8A" w:rsidRDefault="002F38D1" w:rsidP="00C526C3">
            <w:r w:rsidRPr="002F38D1">
              <w:t>29.04.2016</w:t>
            </w:r>
            <w:r>
              <w:t xml:space="preserve"> в 10-30 по </w:t>
            </w:r>
            <w:r w:rsidRPr="002F38D1">
              <w:t>18.05.2016</w:t>
            </w:r>
            <w:r>
              <w:t xml:space="preserve"> в 10-00</w:t>
            </w:r>
          </w:p>
          <w:p w:rsidR="00200D8A" w:rsidRDefault="00200D8A" w:rsidP="00C526C3">
            <w:r>
              <w:t xml:space="preserve">Дата государственной регистрации ЮЛ, ИП - </w:t>
            </w:r>
            <w:r w:rsidR="006E44BA" w:rsidRPr="006E44BA">
              <w:t>17.12.2004</w:t>
            </w:r>
          </w:p>
          <w:p w:rsidR="006E44BA" w:rsidRDefault="006E44BA" w:rsidP="00C526C3"/>
          <w:p w:rsidR="006E44BA" w:rsidRDefault="006E44BA" w:rsidP="00C526C3"/>
          <w:p w:rsidR="00200D8A" w:rsidRDefault="00200D8A" w:rsidP="00C526C3">
            <w:r w:rsidRPr="00200D8A">
              <w:t xml:space="preserve">Соблюдение требований </w:t>
            </w:r>
            <w:r>
              <w:t>ФЗ</w:t>
            </w:r>
            <w:r w:rsidRPr="00200D8A">
              <w:t xml:space="preserve"> от 26.07.2006 № 135-ФЗ</w:t>
            </w:r>
          </w:p>
          <w:p w:rsidR="00200D8A" w:rsidRDefault="00200D8A" w:rsidP="00C526C3">
            <w:r>
              <w:t>Плановая</w:t>
            </w:r>
          </w:p>
          <w:p w:rsidR="00200D8A" w:rsidRDefault="00200D8A" w:rsidP="00C526C3">
            <w:r>
              <w:t>Выездная</w:t>
            </w:r>
          </w:p>
          <w:p w:rsidR="00200D8A" w:rsidRDefault="00200D8A" w:rsidP="00200D8A">
            <w:pPr>
              <w:jc w:val="both"/>
            </w:pPr>
            <w:r>
              <w:t>2</w:t>
            </w:r>
            <w:r w:rsidR="006E44BA">
              <w:t>1</w:t>
            </w:r>
            <w:r>
              <w:t xml:space="preserve"> </w:t>
            </w:r>
            <w:proofErr w:type="spellStart"/>
            <w:r>
              <w:t>дн</w:t>
            </w:r>
            <w:proofErr w:type="spellEnd"/>
            <w:r>
              <w:t xml:space="preserve">, </w:t>
            </w:r>
            <w:r w:rsidR="006E44BA" w:rsidRPr="006E44BA">
              <w:t>оценка документов проверяемого лица, осмотр документов с производством при осуществлении осмотра фотосъемки (в случае необходимости)</w:t>
            </w:r>
          </w:p>
          <w:p w:rsidR="00200D8A" w:rsidRDefault="00200D8A" w:rsidP="00200D8A">
            <w:pPr>
              <w:jc w:val="both"/>
            </w:pPr>
            <w:r>
              <w:t>Прокуратура Тамбовской области</w:t>
            </w: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  <w:proofErr w:type="gramStart"/>
            <w:r>
              <w:t>Включена</w:t>
            </w:r>
            <w:proofErr w:type="gramEnd"/>
            <w:r>
              <w:t xml:space="preserve"> в план</w:t>
            </w: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  <w:r>
              <w:t>Управление Федеральной антимонопольной службы по Тамбовской области</w:t>
            </w:r>
          </w:p>
          <w:p w:rsidR="005E647A" w:rsidRDefault="005E647A" w:rsidP="00200D8A">
            <w:pPr>
              <w:jc w:val="both"/>
            </w:pPr>
          </w:p>
          <w:p w:rsidR="00200D8A" w:rsidRDefault="006E44BA" w:rsidP="00200D8A">
            <w:pPr>
              <w:jc w:val="both"/>
            </w:pPr>
            <w:r>
              <w:t>Мурзин Константин Иванович</w:t>
            </w:r>
            <w:r w:rsidR="00200D8A">
              <w:t>, начальник отдела</w:t>
            </w: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  <w:r w:rsidRPr="00200D8A">
              <w:t>Проведение проверок соблюдения требований антимонопольного законодательства (10001245282)</w:t>
            </w: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</w:p>
          <w:p w:rsidR="00200D8A" w:rsidRDefault="00200D8A" w:rsidP="00200D8A">
            <w:pPr>
              <w:jc w:val="both"/>
            </w:pPr>
          </w:p>
          <w:p w:rsidR="00200D8A" w:rsidRDefault="005E647A" w:rsidP="00200D8A">
            <w:pPr>
              <w:jc w:val="both"/>
            </w:pPr>
            <w:r w:rsidRPr="005E647A">
              <w:t>ПУБЛИЧНОЕ АКЦИОНЕРНОЕ ОБЩЕСТВО "МЕЖРЕГИОНАЛЬНАЯ РАСПРЕДЕЛИТЕЛЬНАЯ СЕТЕВАЯ КОМПАНИЯ ЦЕНТРА"</w:t>
            </w:r>
          </w:p>
          <w:p w:rsidR="00200D8A" w:rsidRDefault="00200D8A" w:rsidP="00200D8A">
            <w:pPr>
              <w:jc w:val="both"/>
            </w:pPr>
          </w:p>
          <w:p w:rsidR="00200D8A" w:rsidRDefault="00C6727F" w:rsidP="00200D8A">
            <w:pPr>
              <w:jc w:val="both"/>
            </w:pPr>
            <w:r>
              <w:lastRenderedPageBreak/>
              <w:t xml:space="preserve">ОГРН </w:t>
            </w:r>
            <w:r w:rsidR="005E647A">
              <w:t>1046900099498</w:t>
            </w:r>
          </w:p>
          <w:p w:rsidR="00C6727F" w:rsidRDefault="00C6727F" w:rsidP="00200D8A">
            <w:pPr>
              <w:jc w:val="both"/>
            </w:pPr>
            <w:r>
              <w:t xml:space="preserve">ИНН </w:t>
            </w:r>
            <w:r w:rsidR="005E647A">
              <w:t>6901067107</w:t>
            </w: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5E647A" w:rsidRDefault="005E647A" w:rsidP="00200D8A">
            <w:pPr>
              <w:jc w:val="both"/>
            </w:pPr>
            <w:r w:rsidRPr="005E647A">
              <w:t>127018, г. Москва, ул. 2-я Ямская, д. 4</w:t>
            </w:r>
          </w:p>
          <w:p w:rsidR="00C6727F" w:rsidRDefault="005E647A" w:rsidP="00200D8A">
            <w:pPr>
              <w:jc w:val="both"/>
            </w:pPr>
            <w:r w:rsidRPr="005E647A">
              <w:t xml:space="preserve">392680, г. Тамбов, </w:t>
            </w:r>
            <w:proofErr w:type="spellStart"/>
            <w:r w:rsidRPr="005E647A">
              <w:t>Моршанское</w:t>
            </w:r>
            <w:proofErr w:type="spellEnd"/>
            <w:r w:rsidRPr="005E647A">
              <w:t xml:space="preserve"> шоссе, д. 23</w:t>
            </w:r>
          </w:p>
          <w:p w:rsidR="005E647A" w:rsidRDefault="005E647A" w:rsidP="00200D8A">
            <w:pPr>
              <w:jc w:val="both"/>
            </w:pPr>
          </w:p>
          <w:p w:rsidR="00C6727F" w:rsidRDefault="005E647A" w:rsidP="00200D8A">
            <w:pPr>
              <w:jc w:val="both"/>
            </w:pPr>
            <w:r w:rsidRPr="005E647A">
              <w:t xml:space="preserve">392680, г. Тамбов, </w:t>
            </w:r>
            <w:proofErr w:type="spellStart"/>
            <w:r w:rsidRPr="005E647A">
              <w:t>Моршанское</w:t>
            </w:r>
            <w:proofErr w:type="spellEnd"/>
            <w:r w:rsidRPr="005E647A">
              <w:t xml:space="preserve"> шоссе, д. 23</w:t>
            </w:r>
          </w:p>
          <w:p w:rsidR="005E647A" w:rsidRDefault="005E647A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</w:p>
          <w:p w:rsidR="00C6727F" w:rsidRDefault="00C6727F" w:rsidP="00200D8A">
            <w:pPr>
              <w:jc w:val="both"/>
            </w:pPr>
            <w:r>
              <w:t xml:space="preserve">Дата уведомления </w:t>
            </w:r>
            <w:r w:rsidR="005E647A" w:rsidRPr="005E647A">
              <w:t>21.04.2016</w:t>
            </w:r>
          </w:p>
          <w:p w:rsidR="00C6727F" w:rsidRDefault="005E647A" w:rsidP="00200D8A">
            <w:pPr>
              <w:jc w:val="both"/>
            </w:pPr>
            <w:r w:rsidRPr="005E647A">
              <w:t xml:space="preserve">посредством направления </w:t>
            </w:r>
            <w:proofErr w:type="gramStart"/>
            <w:r w:rsidRPr="005E647A">
              <w:t>по</w:t>
            </w:r>
            <w:proofErr w:type="gramEnd"/>
            <w:r w:rsidRPr="005E647A">
              <w:t xml:space="preserve"> </w:t>
            </w:r>
            <w:proofErr w:type="gramStart"/>
            <w:r w:rsidRPr="005E647A">
              <w:t>средством</w:t>
            </w:r>
            <w:proofErr w:type="gramEnd"/>
            <w:r w:rsidRPr="005E647A">
              <w:t xml:space="preserve"> электросвязи копии приказа о проверки, также копия приказа была направлена заказным с уведомлением</w:t>
            </w:r>
          </w:p>
          <w:p w:rsidR="00C6727F" w:rsidRDefault="00C6727F" w:rsidP="00200D8A">
            <w:pPr>
              <w:jc w:val="both"/>
            </w:pPr>
          </w:p>
          <w:p w:rsidR="00C6727F" w:rsidRDefault="005E647A" w:rsidP="00200D8A">
            <w:pPr>
              <w:jc w:val="both"/>
            </w:pPr>
            <w:r w:rsidRPr="005E647A">
              <w:t>18.05.2016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амбов</w:t>
            </w:r>
            <w:proofErr w:type="spellEnd"/>
          </w:p>
          <w:p w:rsidR="005E647A" w:rsidRDefault="005E647A" w:rsidP="00200D8A">
            <w:pPr>
              <w:jc w:val="both"/>
            </w:pPr>
            <w:r w:rsidRPr="005E647A">
              <w:t>11</w:t>
            </w:r>
            <w:r>
              <w:t xml:space="preserve"> </w:t>
            </w:r>
            <w:r w:rsidR="00BD1B4D">
              <w:t>раб</w:t>
            </w:r>
            <w:proofErr w:type="gramStart"/>
            <w:r w:rsidR="00BD1B4D">
              <w:t>.</w:t>
            </w:r>
            <w:proofErr w:type="gramEnd"/>
            <w:r w:rsidR="00BD1B4D">
              <w:t xml:space="preserve"> </w:t>
            </w:r>
            <w:bookmarkStart w:id="0" w:name="_GoBack"/>
            <w:bookmarkEnd w:id="0"/>
            <w:proofErr w:type="spellStart"/>
            <w:proofErr w:type="gramStart"/>
            <w:r>
              <w:t>д</w:t>
            </w:r>
            <w:proofErr w:type="gramEnd"/>
            <w:r>
              <w:t>н</w:t>
            </w:r>
            <w:proofErr w:type="spellEnd"/>
            <w:r>
              <w:t>. 86ч.</w:t>
            </w:r>
          </w:p>
          <w:p w:rsidR="005E647A" w:rsidRDefault="005E647A" w:rsidP="00200D8A">
            <w:pPr>
              <w:jc w:val="both"/>
            </w:pPr>
          </w:p>
          <w:p w:rsidR="005E647A" w:rsidRDefault="005E647A" w:rsidP="005E647A">
            <w:pPr>
              <w:jc w:val="both"/>
            </w:pPr>
            <w:r w:rsidRPr="005E647A">
              <w:t>ПУБЛИЧНОЕ АКЦИОНЕРНОЕ ОБЩЕСТВО "МЕЖРЕГИОНАЛЬНАЯ РАСПРЕДЕЛИТЕЛЬНАЯ СЕТЕВАЯ КОМПАНИЯ ЦЕНТРА"</w:t>
            </w:r>
          </w:p>
          <w:p w:rsidR="005E647A" w:rsidRDefault="005E647A" w:rsidP="00200D8A">
            <w:pPr>
              <w:jc w:val="both"/>
            </w:pPr>
          </w:p>
          <w:p w:rsidR="005E647A" w:rsidRDefault="005E647A" w:rsidP="005E647A">
            <w:pPr>
              <w:jc w:val="both"/>
            </w:pPr>
            <w:r>
              <w:t>руководитель инспекции: Мурзин К.И. – начальник отдела регулирования деятельности естественных монополий и рекламного контроля, служебное удостоверение № 0393;</w:t>
            </w:r>
          </w:p>
          <w:p w:rsidR="005E647A" w:rsidRDefault="005E647A" w:rsidP="005E647A">
            <w:pPr>
              <w:jc w:val="both"/>
            </w:pPr>
            <w:r>
              <w:t>Члены инспекции:</w:t>
            </w:r>
          </w:p>
          <w:p w:rsidR="005E647A" w:rsidRDefault="005E647A" w:rsidP="005E647A">
            <w:pPr>
              <w:jc w:val="both"/>
            </w:pPr>
            <w:r>
              <w:t xml:space="preserve">Попова Н.В. – заместитель </w:t>
            </w:r>
            <w:proofErr w:type="gramStart"/>
            <w:r>
              <w:t>начальника отдела регулирования деятельности естественных монополий</w:t>
            </w:r>
            <w:proofErr w:type="gramEnd"/>
            <w:r>
              <w:t xml:space="preserve"> и рекламного контроля, служебное удостоверение № 10217;</w:t>
            </w:r>
          </w:p>
          <w:p w:rsidR="005E647A" w:rsidRDefault="005E647A" w:rsidP="005E647A">
            <w:pPr>
              <w:jc w:val="both"/>
            </w:pPr>
            <w:proofErr w:type="spellStart"/>
            <w:r>
              <w:t>Абанкин</w:t>
            </w:r>
            <w:proofErr w:type="spellEnd"/>
            <w:r>
              <w:t xml:space="preserve"> А.А. – специалист-эксперт отдела регулирования деятельности естественных монополий и рекламного контроля, служебное удостоверение № 9992;</w:t>
            </w:r>
          </w:p>
          <w:p w:rsidR="005E647A" w:rsidRDefault="005E647A" w:rsidP="005E647A">
            <w:pPr>
              <w:jc w:val="both"/>
            </w:pPr>
            <w:proofErr w:type="spellStart"/>
            <w:r>
              <w:lastRenderedPageBreak/>
              <w:t>Мясникова</w:t>
            </w:r>
            <w:proofErr w:type="spellEnd"/>
            <w:r>
              <w:t xml:space="preserve"> А.Н. – специалист 1 разряда отдела регулирования деятельности естественных монополий и рекламного контроля, служебное удостоверение №0341.</w:t>
            </w:r>
          </w:p>
          <w:p w:rsidR="005E647A" w:rsidRDefault="005E647A" w:rsidP="005E647A">
            <w:pPr>
              <w:jc w:val="both"/>
            </w:pPr>
          </w:p>
          <w:p w:rsidR="005E647A" w:rsidRDefault="005E647A" w:rsidP="005E647A">
            <w:pPr>
              <w:jc w:val="both"/>
            </w:pPr>
          </w:p>
          <w:p w:rsidR="005E647A" w:rsidRDefault="005E647A" w:rsidP="005E647A">
            <w:pPr>
              <w:jc w:val="both"/>
            </w:pPr>
            <w:r w:rsidRPr="005E647A">
              <w:t>начальник управления технологических присоединений филиала ПАО «МРСК Центра» - «Тамбовэнерго» Станин Роман Николаевич</w:t>
            </w:r>
          </w:p>
          <w:p w:rsidR="005E647A" w:rsidRDefault="005E647A" w:rsidP="005E647A">
            <w:pPr>
              <w:jc w:val="both"/>
            </w:pPr>
          </w:p>
          <w:p w:rsidR="005E647A" w:rsidRDefault="005E647A" w:rsidP="005E647A">
            <w:pPr>
              <w:jc w:val="both"/>
            </w:pPr>
          </w:p>
          <w:p w:rsidR="005E647A" w:rsidRDefault="005E647A" w:rsidP="005E647A">
            <w:pPr>
              <w:jc w:val="both"/>
            </w:pPr>
          </w:p>
          <w:p w:rsidR="000C21F6" w:rsidRDefault="005E647A" w:rsidP="000C21F6">
            <w:pPr>
              <w:jc w:val="both"/>
            </w:pPr>
            <w:r>
              <w:t>с актом ознакомлен</w:t>
            </w:r>
            <w:r w:rsidR="000C21F6">
              <w:t xml:space="preserve"> директор филиала ПАО "МРСК-Центра" – "Тамбовэнерго" Сыщиков В.А.</w:t>
            </w: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5E647A" w:rsidRDefault="000C21F6" w:rsidP="000C21F6">
            <w:pPr>
              <w:jc w:val="both"/>
            </w:pPr>
            <w:r>
              <w:t>нарушения не выявлены</w:t>
            </w:r>
            <w:r w:rsidR="005E647A">
              <w:t xml:space="preserve">  </w:t>
            </w: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  <w:r>
              <w:t xml:space="preserve">нарушения не выявлены  </w:t>
            </w: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  <w:p w:rsidR="000C21F6" w:rsidRDefault="000C21F6" w:rsidP="000C21F6">
            <w:pPr>
              <w:jc w:val="both"/>
            </w:pPr>
          </w:p>
        </w:tc>
      </w:tr>
    </w:tbl>
    <w:p w:rsidR="00C526C3" w:rsidRPr="00C526C3" w:rsidRDefault="00C526C3" w:rsidP="00C526C3"/>
    <w:sectPr w:rsidR="00C526C3" w:rsidRPr="00C526C3" w:rsidSect="00200D8A">
      <w:footerReference w:type="default" r:id="rId8"/>
      <w:pgSz w:w="16838" w:h="11906" w:orient="landscape"/>
      <w:pgMar w:top="567" w:right="1134" w:bottom="850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97" w:rsidRDefault="007D6597">
      <w:r>
        <w:separator/>
      </w:r>
    </w:p>
  </w:endnote>
  <w:endnote w:type="continuationSeparator" w:id="0">
    <w:p w:rsidR="007D6597" w:rsidRDefault="007D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E5" w:rsidRPr="00D35DE5" w:rsidRDefault="001B5BAA">
    <w:pPr>
      <w:pStyle w:val="a5"/>
      <w:jc w:val="center"/>
      <w:rPr>
        <w:sz w:val="20"/>
      </w:rPr>
    </w:pPr>
    <w:r w:rsidRPr="00D35DE5">
      <w:rPr>
        <w:sz w:val="20"/>
      </w:rPr>
      <w:fldChar w:fldCharType="begin"/>
    </w:r>
    <w:r w:rsidRPr="00D35DE5">
      <w:rPr>
        <w:sz w:val="20"/>
      </w:rPr>
      <w:instrText xml:space="preserve"> PAGE   \* MERGEFORMAT </w:instrText>
    </w:r>
    <w:r w:rsidRPr="00D35DE5">
      <w:rPr>
        <w:sz w:val="20"/>
      </w:rPr>
      <w:fldChar w:fldCharType="separate"/>
    </w:r>
    <w:r w:rsidR="00BD1B4D">
      <w:rPr>
        <w:noProof/>
        <w:sz w:val="20"/>
      </w:rPr>
      <w:t>2</w:t>
    </w:r>
    <w:r w:rsidRPr="00D35DE5">
      <w:rPr>
        <w:sz w:val="20"/>
      </w:rPr>
      <w:fldChar w:fldCharType="end"/>
    </w:r>
  </w:p>
  <w:p w:rsidR="00D35DE5" w:rsidRDefault="007D65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97" w:rsidRDefault="007D6597">
      <w:r>
        <w:separator/>
      </w:r>
    </w:p>
  </w:footnote>
  <w:footnote w:type="continuationSeparator" w:id="0">
    <w:p w:rsidR="007D6597" w:rsidRDefault="007D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C3"/>
    <w:rsid w:val="000C21F6"/>
    <w:rsid w:val="001269D0"/>
    <w:rsid w:val="0019470E"/>
    <w:rsid w:val="001B5BAA"/>
    <w:rsid w:val="00200D8A"/>
    <w:rsid w:val="002406FB"/>
    <w:rsid w:val="002F38D1"/>
    <w:rsid w:val="004A77B2"/>
    <w:rsid w:val="004B227E"/>
    <w:rsid w:val="005E647A"/>
    <w:rsid w:val="006E44BA"/>
    <w:rsid w:val="007D6597"/>
    <w:rsid w:val="00AB2E9D"/>
    <w:rsid w:val="00BC48AA"/>
    <w:rsid w:val="00BD1B4D"/>
    <w:rsid w:val="00C526C3"/>
    <w:rsid w:val="00C6727F"/>
    <w:rsid w:val="00CB3C93"/>
    <w:rsid w:val="00D205A7"/>
    <w:rsid w:val="00D95EC8"/>
    <w:rsid w:val="00F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AA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СТАНДАРТ"/>
    <w:basedOn w:val="a"/>
    <w:link w:val="a4"/>
    <w:qFormat/>
    <w:rsid w:val="001B5BAA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4">
    <w:name w:val="АСТАНДАРТ Знак"/>
    <w:link w:val="a3"/>
    <w:rsid w:val="001B5B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1B5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B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5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1"/>
    <w:basedOn w:val="a0"/>
    <w:rsid w:val="00C526C3"/>
  </w:style>
  <w:style w:type="character" w:customStyle="1" w:styleId="2">
    <w:name w:val="Верхний колонтитул2"/>
    <w:basedOn w:val="a0"/>
    <w:rsid w:val="00200D8A"/>
  </w:style>
  <w:style w:type="character" w:customStyle="1" w:styleId="3">
    <w:name w:val="Верхний колонтитул3"/>
    <w:basedOn w:val="a0"/>
    <w:rsid w:val="006E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AA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СТАНДАРТ"/>
    <w:basedOn w:val="a"/>
    <w:link w:val="a4"/>
    <w:qFormat/>
    <w:rsid w:val="001B5BAA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4">
    <w:name w:val="АСТАНДАРТ Знак"/>
    <w:link w:val="a3"/>
    <w:rsid w:val="001B5B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1B5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B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C5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1"/>
    <w:basedOn w:val="a0"/>
    <w:rsid w:val="00C526C3"/>
  </w:style>
  <w:style w:type="character" w:customStyle="1" w:styleId="2">
    <w:name w:val="Верхний колонтитул2"/>
    <w:basedOn w:val="a0"/>
    <w:rsid w:val="00200D8A"/>
  </w:style>
  <w:style w:type="character" w:customStyle="1" w:styleId="3">
    <w:name w:val="Верхний колонтитул3"/>
    <w:basedOn w:val="a0"/>
    <w:rsid w:val="006E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7B07152A7BA1860120814DF0921824E2A72EDz7a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2016-12-16T12:57:00Z</cp:lastPrinted>
  <dcterms:created xsi:type="dcterms:W3CDTF">2016-12-16T12:43:00Z</dcterms:created>
  <dcterms:modified xsi:type="dcterms:W3CDTF">2016-12-16T13:03:00Z</dcterms:modified>
</cp:coreProperties>
</file>