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C1" w:rsidRPr="008A0751" w:rsidRDefault="002B43C1" w:rsidP="002B43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751">
        <w:rPr>
          <w:rFonts w:ascii="Times New Roman" w:hAnsi="Times New Roman" w:cs="Times New Roman"/>
          <w:b/>
          <w:sz w:val="36"/>
          <w:szCs w:val="36"/>
        </w:rPr>
        <w:t>План-график раскрытия информации на 202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8A0751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364"/>
        <w:gridCol w:w="1994"/>
        <w:gridCol w:w="3640"/>
      </w:tblGrid>
      <w:tr w:rsidR="002B43C1" w:rsidTr="005A78D5">
        <w:tc>
          <w:tcPr>
            <w:tcW w:w="562" w:type="dxa"/>
          </w:tcPr>
          <w:p w:rsidR="002B43C1" w:rsidRPr="008A0751" w:rsidRDefault="002B43C1" w:rsidP="005A7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:rsidR="002B43C1" w:rsidRPr="008A0751" w:rsidRDefault="002B43C1" w:rsidP="005A7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набора открытых данных</w:t>
            </w:r>
          </w:p>
        </w:tc>
        <w:tc>
          <w:tcPr>
            <w:tcW w:w="1994" w:type="dxa"/>
          </w:tcPr>
          <w:p w:rsidR="002B43C1" w:rsidRPr="008A0751" w:rsidRDefault="002B43C1" w:rsidP="005A7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51">
              <w:rPr>
                <w:rFonts w:ascii="Times New Roman" w:hAnsi="Times New Roman" w:cs="Times New Roman"/>
                <w:b/>
                <w:sz w:val="28"/>
                <w:szCs w:val="28"/>
              </w:rPr>
              <w:t>Формат набора открытых данных</w:t>
            </w:r>
          </w:p>
        </w:tc>
        <w:tc>
          <w:tcPr>
            <w:tcW w:w="3640" w:type="dxa"/>
          </w:tcPr>
          <w:p w:rsidR="002B43C1" w:rsidRPr="008A0751" w:rsidRDefault="002B43C1" w:rsidP="005A7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75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дата размещения информации</w:t>
            </w:r>
          </w:p>
        </w:tc>
      </w:tr>
      <w:tr w:rsidR="002B43C1" w:rsidRPr="003B46BA" w:rsidTr="005A78D5">
        <w:tc>
          <w:tcPr>
            <w:tcW w:w="562" w:type="dxa"/>
          </w:tcPr>
          <w:p w:rsidR="002B43C1" w:rsidRPr="003B46BA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открытых данных "Отчеты"</w:t>
              </w:r>
            </w:hyperlink>
          </w:p>
        </w:tc>
        <w:tc>
          <w:tcPr>
            <w:tcW w:w="199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2B43C1" w:rsidRPr="009B6BD0" w:rsidRDefault="002B43C1" w:rsidP="002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3C1" w:rsidRPr="003B46BA" w:rsidTr="005A78D5">
        <w:tc>
          <w:tcPr>
            <w:tcW w:w="562" w:type="dxa"/>
          </w:tcPr>
          <w:p w:rsidR="002B43C1" w:rsidRPr="003B46BA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данных «Публичные обсуждения»</w:t>
              </w:r>
            </w:hyperlink>
          </w:p>
        </w:tc>
        <w:tc>
          <w:tcPr>
            <w:tcW w:w="199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</w:tr>
      <w:tr w:rsidR="002B43C1" w:rsidRPr="003B46BA" w:rsidTr="005A78D5">
        <w:tc>
          <w:tcPr>
            <w:tcW w:w="562" w:type="dxa"/>
          </w:tcPr>
          <w:p w:rsidR="002B43C1" w:rsidRPr="003B46BA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данных "Общественный совет"</w:t>
              </w:r>
            </w:hyperlink>
          </w:p>
        </w:tc>
        <w:tc>
          <w:tcPr>
            <w:tcW w:w="199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</w:tr>
      <w:tr w:rsidR="002B43C1" w:rsidRPr="003B46BA" w:rsidTr="005A78D5">
        <w:tc>
          <w:tcPr>
            <w:tcW w:w="562" w:type="dxa"/>
          </w:tcPr>
          <w:p w:rsidR="002B43C1" w:rsidRPr="003B46BA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открытых данных "Противодействие коррупции"</w:t>
              </w:r>
            </w:hyperlink>
          </w:p>
        </w:tc>
        <w:tc>
          <w:tcPr>
            <w:tcW w:w="199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2B43C1" w:rsidRPr="009B6BD0" w:rsidRDefault="002B43C1" w:rsidP="002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3C1" w:rsidRPr="003B46BA" w:rsidTr="005A78D5">
        <w:tc>
          <w:tcPr>
            <w:tcW w:w="562" w:type="dxa"/>
          </w:tcPr>
          <w:p w:rsidR="002B43C1" w:rsidRPr="003B46BA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 xml:space="preserve">Паспорт набора данных </w:t>
            </w:r>
            <w:hyperlink r:id="rId8" w:history="1">
              <w:r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"Контакты пресс-службы"</w:t>
              </w:r>
            </w:hyperlink>
          </w:p>
        </w:tc>
        <w:tc>
          <w:tcPr>
            <w:tcW w:w="199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2B43C1" w:rsidRPr="009B6BD0" w:rsidRDefault="002B43C1" w:rsidP="002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3C1" w:rsidRPr="003B46BA" w:rsidTr="005A78D5">
        <w:tc>
          <w:tcPr>
            <w:tcW w:w="562" w:type="dxa"/>
          </w:tcPr>
          <w:p w:rsidR="002B43C1" w:rsidRPr="003B46BA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Паспорт набора открытых данных "Сведения о доходах"</w:t>
              </w:r>
            </w:hyperlink>
          </w:p>
        </w:tc>
        <w:tc>
          <w:tcPr>
            <w:tcW w:w="199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2B43C1" w:rsidRPr="009B6BD0" w:rsidRDefault="002B43C1" w:rsidP="002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3C1" w:rsidRPr="003B46BA" w:rsidTr="005A78D5">
        <w:tc>
          <w:tcPr>
            <w:tcW w:w="562" w:type="dxa"/>
          </w:tcPr>
          <w:p w:rsidR="002B43C1" w:rsidRPr="003B46BA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открытых данных "Порядок обращения в Тамбовское УФАС России"</w:t>
              </w:r>
            </w:hyperlink>
          </w:p>
        </w:tc>
        <w:tc>
          <w:tcPr>
            <w:tcW w:w="199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2B43C1" w:rsidRPr="009B6BD0" w:rsidRDefault="002B43C1" w:rsidP="002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3C1" w:rsidRPr="003B46BA" w:rsidTr="005A78D5">
        <w:tc>
          <w:tcPr>
            <w:tcW w:w="562" w:type="dxa"/>
          </w:tcPr>
          <w:p w:rsidR="002B43C1" w:rsidRPr="003B46BA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открытых данных "Тамбовское УФАС России в социальных сетях"</w:t>
              </w:r>
            </w:hyperlink>
          </w:p>
        </w:tc>
        <w:tc>
          <w:tcPr>
            <w:tcW w:w="199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2B43C1" w:rsidRPr="009B6BD0" w:rsidRDefault="002B43C1" w:rsidP="002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3C1" w:rsidRPr="003B46BA" w:rsidTr="005A78D5">
        <w:tc>
          <w:tcPr>
            <w:tcW w:w="562" w:type="dxa"/>
          </w:tcPr>
          <w:p w:rsidR="002B43C1" w:rsidRPr="003B46BA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открытых данных "Закупки"</w:t>
              </w:r>
            </w:hyperlink>
          </w:p>
        </w:tc>
        <w:tc>
          <w:tcPr>
            <w:tcW w:w="199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2B43C1" w:rsidRPr="009B6BD0" w:rsidRDefault="002B43C1" w:rsidP="002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3C1" w:rsidRPr="003B46BA" w:rsidTr="002B43C1">
        <w:trPr>
          <w:trHeight w:val="349"/>
        </w:trPr>
        <w:tc>
          <w:tcPr>
            <w:tcW w:w="562" w:type="dxa"/>
          </w:tcPr>
          <w:p w:rsidR="002B43C1" w:rsidRPr="003B46BA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Паспорт набора открытых данных «Национальный план развития конкуренции»</w:t>
            </w:r>
          </w:p>
        </w:tc>
        <w:tc>
          <w:tcPr>
            <w:tcW w:w="199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2B43C1" w:rsidRPr="009B6BD0" w:rsidRDefault="002B43C1" w:rsidP="002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43C1" w:rsidRPr="003B46BA" w:rsidTr="005A78D5">
        <w:tc>
          <w:tcPr>
            <w:tcW w:w="562" w:type="dxa"/>
          </w:tcPr>
          <w:p w:rsidR="002B43C1" w:rsidRPr="003B46BA" w:rsidRDefault="002B43C1" w:rsidP="002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Паспорт набора открытых данных "Планы проверок на 2020 год</w:t>
              </w:r>
            </w:hyperlink>
            <w:r w:rsidRPr="009B6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994" w:type="dxa"/>
          </w:tcPr>
          <w:p w:rsidR="002B43C1" w:rsidRPr="009B6BD0" w:rsidRDefault="002B43C1" w:rsidP="005A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CVS</w:t>
            </w:r>
          </w:p>
        </w:tc>
        <w:tc>
          <w:tcPr>
            <w:tcW w:w="3640" w:type="dxa"/>
          </w:tcPr>
          <w:p w:rsidR="002B43C1" w:rsidRPr="009B6BD0" w:rsidRDefault="002B43C1" w:rsidP="002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D0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43C1" w:rsidRPr="003B46BA" w:rsidRDefault="002B43C1" w:rsidP="002B4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B88" w:rsidRDefault="00440B88">
      <w:bookmarkStart w:id="0" w:name="_GoBack"/>
      <w:bookmarkEnd w:id="0"/>
    </w:p>
    <w:sectPr w:rsidR="00440B88" w:rsidSect="008A07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C1"/>
    <w:rsid w:val="002B43C1"/>
    <w:rsid w:val="00440B88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B0FD3-A363-46D7-BCB9-E6F686D4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B43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.fas.gov.ru/page/26159" TargetMode="External"/><Relationship Id="rId13" Type="http://schemas.openxmlformats.org/officeDocument/2006/relationships/hyperlink" Target="https://novosibirsk.fas.gov.ru/page/258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vosibirsk.fas.gov.ru/page/25871" TargetMode="External"/><Relationship Id="rId12" Type="http://schemas.openxmlformats.org/officeDocument/2006/relationships/hyperlink" Target="https://novosibirsk.fas.gov.ru/page/258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vosibirsk.fas.gov.ru/page/24934" TargetMode="External"/><Relationship Id="rId11" Type="http://schemas.openxmlformats.org/officeDocument/2006/relationships/hyperlink" Target="https://novosibirsk.fas.gov.ru/page/26590" TargetMode="External"/><Relationship Id="rId5" Type="http://schemas.openxmlformats.org/officeDocument/2006/relationships/hyperlink" Target="https://novosibirsk.fas.gov.ru/page/249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vosibirsk.fas.gov.ru/page/26588" TargetMode="External"/><Relationship Id="rId4" Type="http://schemas.openxmlformats.org/officeDocument/2006/relationships/hyperlink" Target="https://novosibirsk.fas.gov.ru/page/25867" TargetMode="External"/><Relationship Id="rId9" Type="http://schemas.openxmlformats.org/officeDocument/2006/relationships/hyperlink" Target="https://novosibirsk.fas.gov.ru/page/26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Николаевна Мясникова</dc:creator>
  <cp:keywords/>
  <dc:description/>
  <cp:lastModifiedBy>Алена Николаевна Мясникова</cp:lastModifiedBy>
  <cp:revision>1</cp:revision>
  <cp:lastPrinted>2021-03-30T12:01:00Z</cp:lastPrinted>
  <dcterms:created xsi:type="dcterms:W3CDTF">2021-03-30T11:59:00Z</dcterms:created>
  <dcterms:modified xsi:type="dcterms:W3CDTF">2021-03-30T12:02:00Z</dcterms:modified>
</cp:coreProperties>
</file>